
<file path=[Content_Types].xml><?xml version="1.0" encoding="utf-8"?>
<Types xmlns="http://schemas.openxmlformats.org/package/2006/content-types">
  <Default Extension="bin" ContentType="application/vnd.ms-office.activeX"/>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345"/>
        <w:gridCol w:w="8"/>
        <w:gridCol w:w="7"/>
      </w:tblGrid>
      <w:tr w:rsidR="006E2C85" w:rsidRPr="006E2C85" w:rsidTr="006E2C85">
        <w:trPr>
          <w:trHeight w:val="15"/>
          <w:tblCellSpacing w:w="0" w:type="dxa"/>
        </w:trPr>
        <w:tc>
          <w:tcPr>
            <w:tcW w:w="5000" w:type="pct"/>
            <w:gridSpan w:val="3"/>
            <w:shd w:val="clear" w:color="auto" w:fill="FFFFFF"/>
            <w:hideMark/>
          </w:tcPr>
          <w:tbl>
            <w:tblPr>
              <w:tblW w:w="5000" w:type="pct"/>
              <w:tblCellSpacing w:w="0" w:type="dxa"/>
              <w:tblCellMar>
                <w:left w:w="0" w:type="dxa"/>
                <w:right w:w="0" w:type="dxa"/>
              </w:tblCellMar>
              <w:tblLook w:val="04A0"/>
            </w:tblPr>
            <w:tblGrid>
              <w:gridCol w:w="2385"/>
              <w:gridCol w:w="210"/>
              <w:gridCol w:w="6765"/>
            </w:tblGrid>
            <w:tr w:rsidR="006E2C85" w:rsidRPr="006E2C85">
              <w:trPr>
                <w:trHeight w:val="15"/>
                <w:tblCellSpacing w:w="0" w:type="dxa"/>
              </w:trPr>
              <w:tc>
                <w:tcPr>
                  <w:tcW w:w="2340" w:type="dxa"/>
                  <w:shd w:val="clear" w:color="auto" w:fill="FFFFFF"/>
                  <w:hideMark/>
                </w:tcPr>
                <w:p w:rsidR="006E2C85" w:rsidRPr="006E2C85" w:rsidRDefault="006E2C85" w:rsidP="006E2C85">
                  <w:pPr>
                    <w:spacing w:after="0" w:line="15" w:lineRule="atLeast"/>
                    <w:jc w:val="right"/>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1514475" cy="95250"/>
                        <wp:effectExtent l="0" t="0" r="0" b="0"/>
                        <wp:docPr id="5" name="Picture 5" descr="http://fw.freshersworld.com/imgnew/s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w.freshersworld.com/imgnew/san.gif"/>
                                <pic:cNvPicPr>
                                  <a:picLocks noChangeAspect="1" noChangeArrowheads="1"/>
                                </pic:cNvPicPr>
                              </pic:nvPicPr>
                              <pic:blipFill>
                                <a:blip r:embed="rId4"/>
                                <a:srcRect/>
                                <a:stretch>
                                  <a:fillRect/>
                                </a:stretch>
                              </pic:blipFill>
                              <pic:spPr bwMode="auto">
                                <a:xfrm>
                                  <a:off x="0" y="0"/>
                                  <a:ext cx="1514475" cy="95250"/>
                                </a:xfrm>
                                <a:prstGeom prst="rect">
                                  <a:avLst/>
                                </a:prstGeom>
                                <a:noFill/>
                                <a:ln w="9525">
                                  <a:noFill/>
                                  <a:miter lim="800000"/>
                                  <a:headEnd/>
                                  <a:tailEnd/>
                                </a:ln>
                              </pic:spPr>
                            </pic:pic>
                          </a:graphicData>
                        </a:graphic>
                      </wp:inline>
                    </w:drawing>
                  </w:r>
                </w:p>
              </w:tc>
              <w:tc>
                <w:tcPr>
                  <w:tcW w:w="210" w:type="dxa"/>
                  <w:shd w:val="clear" w:color="auto" w:fill="FFFFFF"/>
                  <w:hideMark/>
                </w:tcPr>
                <w:p w:rsidR="006E2C85" w:rsidRPr="006E2C85" w:rsidRDefault="006E2C85" w:rsidP="006E2C85">
                  <w:pPr>
                    <w:spacing w:after="0" w:line="15" w:lineRule="atLeast"/>
                    <w:jc w:val="right"/>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104775" cy="209550"/>
                        <wp:effectExtent l="19050" t="0" r="9525" b="0"/>
                        <wp:docPr id="6" name="Picture 6" descr="http://fw.freshersworld.com/imgnew/top_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w.freshersworld.com/imgnew/top_end.jpg"/>
                                <pic:cNvPicPr>
                                  <a:picLocks noChangeAspect="1" noChangeArrowheads="1"/>
                                </pic:cNvPicPr>
                              </pic:nvPicPr>
                              <pic:blipFill>
                                <a:blip r:embed="rId5"/>
                                <a:srcRect/>
                                <a:stretch>
                                  <a:fillRect/>
                                </a:stretch>
                              </pic:blipFill>
                              <pic:spPr bwMode="auto">
                                <a:xfrm>
                                  <a:off x="0" y="0"/>
                                  <a:ext cx="104775" cy="209550"/>
                                </a:xfrm>
                                <a:prstGeom prst="rect">
                                  <a:avLst/>
                                </a:prstGeom>
                                <a:noFill/>
                                <a:ln w="9525">
                                  <a:noFill/>
                                  <a:miter lim="800000"/>
                                  <a:headEnd/>
                                  <a:tailEnd/>
                                </a:ln>
                              </pic:spPr>
                            </pic:pic>
                          </a:graphicData>
                        </a:graphic>
                      </wp:inline>
                    </w:drawing>
                  </w:r>
                </w:p>
              </w:tc>
              <w:tc>
                <w:tcPr>
                  <w:tcW w:w="5000" w:type="pct"/>
                  <w:vAlign w:val="center"/>
                  <w:hideMark/>
                </w:tcPr>
                <w:p w:rsidR="006E2C85" w:rsidRPr="006E2C85" w:rsidRDefault="006E2C85" w:rsidP="006E2C85">
                  <w:pPr>
                    <w:spacing w:after="0" w:line="15" w:lineRule="atLeast"/>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t> </w:t>
                  </w:r>
                </w:p>
              </w:tc>
            </w:tr>
          </w:tbl>
          <w:p w:rsidR="006E2C85" w:rsidRPr="006E2C85" w:rsidRDefault="006E2C85" w:rsidP="006E2C85">
            <w:pPr>
              <w:spacing w:after="0" w:line="15" w:lineRule="atLeast"/>
              <w:rPr>
                <w:rFonts w:ascii="Verdana" w:eastAsia="Times New Roman" w:hAnsi="Verdana" w:cs="Times New Roman"/>
                <w:color w:val="252525"/>
                <w:sz w:val="17"/>
                <w:szCs w:val="17"/>
              </w:rPr>
            </w:pPr>
          </w:p>
        </w:tc>
      </w:tr>
      <w:tr w:rsidR="006E2C85" w:rsidRPr="006E2C85" w:rsidTr="006E2C85">
        <w:trPr>
          <w:tblCellSpacing w:w="0" w:type="dxa"/>
        </w:trPr>
        <w:tc>
          <w:tcPr>
            <w:tcW w:w="5000" w:type="pct"/>
            <w:gridSpan w:val="3"/>
            <w:shd w:val="clear" w:color="auto" w:fill="FFFFFF"/>
            <w:hideMark/>
          </w:tcPr>
          <w:tbl>
            <w:tblPr>
              <w:tblW w:w="5000" w:type="pct"/>
              <w:tblCellSpacing w:w="0" w:type="dxa"/>
              <w:tblCellMar>
                <w:left w:w="0" w:type="dxa"/>
                <w:right w:w="0" w:type="dxa"/>
              </w:tblCellMar>
              <w:tblLook w:val="04A0"/>
            </w:tblPr>
            <w:tblGrid>
              <w:gridCol w:w="9360"/>
            </w:tblGrid>
            <w:tr w:rsidR="006E2C85" w:rsidRPr="006E2C85">
              <w:trPr>
                <w:tblCellSpacing w:w="0" w:type="dxa"/>
              </w:trPr>
              <w:tc>
                <w:tcPr>
                  <w:tcW w:w="5000" w:type="pct"/>
                  <w:tcBorders>
                    <w:top w:val="nil"/>
                    <w:left w:val="nil"/>
                    <w:bottom w:val="nil"/>
                    <w:right w:val="nil"/>
                  </w:tcBorders>
                  <w:hideMark/>
                </w:tcPr>
                <w:tbl>
                  <w:tblPr>
                    <w:tblW w:w="5000" w:type="pct"/>
                    <w:tblCellSpacing w:w="0" w:type="dxa"/>
                    <w:tblCellMar>
                      <w:left w:w="0" w:type="dxa"/>
                      <w:right w:w="0" w:type="dxa"/>
                    </w:tblCellMar>
                    <w:tblLook w:val="04A0"/>
                  </w:tblPr>
                  <w:tblGrid>
                    <w:gridCol w:w="9360"/>
                  </w:tblGrid>
                  <w:tr w:rsidR="006E2C85" w:rsidRPr="006E2C85">
                    <w:trPr>
                      <w:tblCellSpacing w:w="0" w:type="dxa"/>
                    </w:trPr>
                    <w:tc>
                      <w:tcPr>
                        <w:tcW w:w="0" w:type="auto"/>
                        <w:vAlign w:val="center"/>
                        <w:hideMark/>
                      </w:tcPr>
                      <w:p w:rsidR="006E2C85" w:rsidRPr="006E2C85" w:rsidRDefault="006E2C85" w:rsidP="006E2C85">
                        <w:pPr>
                          <w:spacing w:after="0" w:line="240" w:lineRule="auto"/>
                          <w:rPr>
                            <w:rFonts w:ascii="Times New Roman" w:eastAsia="Times New Roman" w:hAnsi="Times New Roman" w:cs="Times New Roman"/>
                            <w:sz w:val="24"/>
                            <w:szCs w:val="24"/>
                          </w:rPr>
                        </w:pPr>
                      </w:p>
                    </w:tc>
                  </w:tr>
                </w:tbl>
                <w:p w:rsidR="006E2C85" w:rsidRPr="006E2C85" w:rsidRDefault="006E2C85" w:rsidP="006E2C85">
                  <w:pPr>
                    <w:spacing w:after="0" w:line="240" w:lineRule="auto"/>
                    <w:rPr>
                      <w:rFonts w:ascii="Verdana" w:eastAsia="Times New Roman" w:hAnsi="Verdana" w:cs="Times New Roman"/>
                      <w:vanish/>
                      <w:color w:val="252525"/>
                      <w:sz w:val="17"/>
                      <w:szCs w:val="17"/>
                    </w:rPr>
                  </w:pPr>
                </w:p>
                <w:tbl>
                  <w:tblPr>
                    <w:tblW w:w="5000" w:type="pct"/>
                    <w:tblCellSpacing w:w="15" w:type="dxa"/>
                    <w:shd w:val="clear" w:color="auto" w:fill="3468EE"/>
                    <w:tblCellMar>
                      <w:top w:w="15" w:type="dxa"/>
                      <w:left w:w="15" w:type="dxa"/>
                      <w:bottom w:w="15" w:type="dxa"/>
                      <w:right w:w="15" w:type="dxa"/>
                    </w:tblCellMar>
                    <w:tblLook w:val="04A0"/>
                  </w:tblPr>
                  <w:tblGrid>
                    <w:gridCol w:w="4680"/>
                    <w:gridCol w:w="4680"/>
                  </w:tblGrid>
                  <w:tr w:rsidR="006E2C85" w:rsidRPr="006E2C85">
                    <w:trPr>
                      <w:tblCellSpacing w:w="15" w:type="dxa"/>
                    </w:trPr>
                    <w:tc>
                      <w:tcPr>
                        <w:tcW w:w="2500" w:type="pct"/>
                        <w:shd w:val="clear" w:color="auto" w:fill="3468EE"/>
                        <w:vAlign w:val="bottom"/>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quot;Microsoft" w:eastAsia="Times New Roman" w:hAnsi="\&quot;Microsoft" w:cs="Times New Roman"/>
                            <w:color w:val="252525"/>
                            <w:sz w:val="20"/>
                            <w:szCs w:val="20"/>
                          </w:rPr>
                          <w:t>   </w:t>
                        </w:r>
                        <w:r w:rsidRPr="006E2C85">
                          <w:rPr>
                            <w:rFonts w:ascii="\&quot;Microsoft" w:eastAsia="Times New Roman" w:hAnsi="\&quot;Microsoft" w:cs="Times New Roman"/>
                            <w:color w:val="252525"/>
                            <w:sz w:val="20"/>
                          </w:rPr>
                          <w:t> </w:t>
                        </w:r>
                        <w:r w:rsidRPr="006E2C85">
                          <w:rPr>
                            <w:rFonts w:ascii="\&quot;Microsoft" w:eastAsia="Times New Roman" w:hAnsi="\&quot;Microsoft" w:cs="Times New Roman"/>
                            <w:b/>
                            <w:bCs/>
                            <w:color w:val="252525"/>
                            <w:sz w:val="20"/>
                            <w:szCs w:val="20"/>
                          </w:rPr>
                          <w:t>Mahindra Satyam</w:t>
                        </w:r>
                      </w:p>
                    </w:tc>
                    <w:tc>
                      <w:tcPr>
                        <w:tcW w:w="2500" w:type="pct"/>
                        <w:shd w:val="clear" w:color="auto" w:fill="3468EE"/>
                        <w:vAlign w:val="bottom"/>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FFFFFF"/>
                            <w:sz w:val="20"/>
                            <w:szCs w:val="20"/>
                          </w:rPr>
                          <w:t>Test Paper:</w:t>
                        </w:r>
                        <w:r w:rsidRPr="006E2C85">
                          <w:rPr>
                            <w:rFonts w:ascii="Verdana" w:eastAsia="Times New Roman" w:hAnsi="Verdana" w:cs="Times New Roman"/>
                            <w:color w:val="FFFFFF"/>
                            <w:sz w:val="20"/>
                          </w:rPr>
                          <w:t> </w:t>
                        </w:r>
                        <w:hyperlink r:id="rId6" w:history="1">
                          <w:r w:rsidRPr="006E2C85">
                            <w:rPr>
                              <w:rFonts w:ascii="Verdana" w:eastAsia="Times New Roman" w:hAnsi="Verdana" w:cs="Times New Roman"/>
                              <w:color w:val="FF0000"/>
                              <w:sz w:val="24"/>
                              <w:szCs w:val="24"/>
                              <w:u w:val="single"/>
                            </w:rPr>
                            <w:t>2</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7" w:history="1">
                          <w:r w:rsidRPr="006E2C85">
                            <w:rPr>
                              <w:rFonts w:ascii="Verdana" w:eastAsia="Times New Roman" w:hAnsi="Verdana" w:cs="Times New Roman"/>
                              <w:color w:val="FFFFFF"/>
                              <w:sz w:val="17"/>
                              <w:u w:val="single"/>
                            </w:rPr>
                            <w:t>3</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8" w:history="1">
                          <w:r w:rsidRPr="006E2C85">
                            <w:rPr>
                              <w:rFonts w:ascii="Verdana" w:eastAsia="Times New Roman" w:hAnsi="Verdana" w:cs="Times New Roman"/>
                              <w:color w:val="FFFFFF"/>
                              <w:sz w:val="17"/>
                              <w:u w:val="single"/>
                            </w:rPr>
                            <w:t>4</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9" w:history="1">
                          <w:r w:rsidRPr="006E2C85">
                            <w:rPr>
                              <w:rFonts w:ascii="Verdana" w:eastAsia="Times New Roman" w:hAnsi="Verdana" w:cs="Times New Roman"/>
                              <w:color w:val="FFFFFF"/>
                              <w:sz w:val="17"/>
                              <w:u w:val="single"/>
                            </w:rPr>
                            <w:t>5</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0" w:history="1">
                          <w:r w:rsidRPr="006E2C85">
                            <w:rPr>
                              <w:rFonts w:ascii="Verdana" w:eastAsia="Times New Roman" w:hAnsi="Verdana" w:cs="Times New Roman"/>
                              <w:color w:val="FFFFFF"/>
                              <w:sz w:val="17"/>
                              <w:u w:val="single"/>
                            </w:rPr>
                            <w:t>6</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1" w:history="1">
                          <w:r w:rsidRPr="006E2C85">
                            <w:rPr>
                              <w:rFonts w:ascii="Verdana" w:eastAsia="Times New Roman" w:hAnsi="Verdana" w:cs="Times New Roman"/>
                              <w:color w:val="FFFFFF"/>
                              <w:sz w:val="17"/>
                              <w:u w:val="single"/>
                            </w:rPr>
                            <w:t>7</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2" w:history="1">
                          <w:r w:rsidRPr="006E2C85">
                            <w:rPr>
                              <w:rFonts w:ascii="Verdana" w:eastAsia="Times New Roman" w:hAnsi="Verdana" w:cs="Times New Roman"/>
                              <w:color w:val="FFFFFF"/>
                              <w:sz w:val="17"/>
                              <w:u w:val="single"/>
                            </w:rPr>
                            <w:t>8</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3" w:history="1">
                          <w:r w:rsidRPr="006E2C85">
                            <w:rPr>
                              <w:rFonts w:ascii="Verdana" w:eastAsia="Times New Roman" w:hAnsi="Verdana" w:cs="Times New Roman"/>
                              <w:color w:val="FFFFFF"/>
                              <w:sz w:val="17"/>
                              <w:u w:val="single"/>
                            </w:rPr>
                            <w:t>9</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4" w:history="1">
                          <w:r w:rsidRPr="006E2C85">
                            <w:rPr>
                              <w:rFonts w:ascii="Verdana" w:eastAsia="Times New Roman" w:hAnsi="Verdana" w:cs="Times New Roman"/>
                              <w:color w:val="FFFFFF"/>
                              <w:sz w:val="17"/>
                              <w:u w:val="single"/>
                            </w:rPr>
                            <w:t>10</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17"/>
                            <w:szCs w:val="17"/>
                          </w:rPr>
                          <w:t>|</w:t>
                        </w:r>
                        <w:r w:rsidRPr="006E2C85">
                          <w:rPr>
                            <w:rFonts w:ascii="Verdana" w:eastAsia="Times New Roman" w:hAnsi="Verdana" w:cs="Times New Roman"/>
                            <w:color w:val="252525"/>
                            <w:sz w:val="17"/>
                          </w:rPr>
                          <w:t> </w:t>
                        </w:r>
                        <w:hyperlink r:id="rId15" w:history="1">
                          <w:r w:rsidRPr="006E2C85">
                            <w:rPr>
                              <w:rFonts w:ascii="Verdana" w:eastAsia="Times New Roman" w:hAnsi="Verdana" w:cs="Times New Roman"/>
                              <w:color w:val="000000"/>
                              <w:sz w:val="17"/>
                              <w:u w:val="single"/>
                            </w:rPr>
                            <w:t>&gt;&gt;</w:t>
                          </w:r>
                        </w:hyperlink>
                      </w:p>
                    </w:tc>
                  </w:tr>
                </w:tbl>
                <w:p w:rsidR="006E2C85" w:rsidRPr="006E2C85" w:rsidRDefault="006E2C85" w:rsidP="006E2C85">
                  <w:pPr>
                    <w:spacing w:after="0" w:line="240" w:lineRule="auto"/>
                    <w:rPr>
                      <w:rFonts w:ascii="Verdana" w:eastAsia="Times New Roman" w:hAnsi="Verdana" w:cs="Times New Roman"/>
                      <w:vanish/>
                      <w:color w:val="252525"/>
                      <w:sz w:val="17"/>
                      <w:szCs w:val="17"/>
                    </w:rPr>
                  </w:pPr>
                </w:p>
                <w:tbl>
                  <w:tblPr>
                    <w:tblW w:w="5000" w:type="pct"/>
                    <w:tblCellSpacing w:w="0" w:type="dxa"/>
                    <w:shd w:val="clear" w:color="auto" w:fill="C0C0C0"/>
                    <w:tblCellMar>
                      <w:left w:w="0" w:type="dxa"/>
                      <w:right w:w="0" w:type="dxa"/>
                    </w:tblCellMar>
                    <w:tblLook w:val="04A0"/>
                  </w:tblPr>
                  <w:tblGrid>
                    <w:gridCol w:w="5616"/>
                    <w:gridCol w:w="1872"/>
                    <w:gridCol w:w="1872"/>
                  </w:tblGrid>
                  <w:tr w:rsidR="006E2C85" w:rsidRPr="006E2C85">
                    <w:trPr>
                      <w:trHeight w:val="300"/>
                      <w:tblCellSpacing w:w="0" w:type="dxa"/>
                    </w:trPr>
                    <w:tc>
                      <w:tcPr>
                        <w:tcW w:w="5000" w:type="pct"/>
                        <w:gridSpan w:val="3"/>
                        <w:shd w:val="clear" w:color="auto" w:fill="F8DFA8"/>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b/>
                            <w:bCs/>
                            <w:color w:val="252525"/>
                            <w:sz w:val="27"/>
                            <w:szCs w:val="27"/>
                          </w:rPr>
                          <w:t>  PlacementWeek Papers</w:t>
                        </w:r>
                      </w:p>
                    </w:tc>
                  </w:tr>
                  <w:tr w:rsidR="006E2C85" w:rsidRPr="006E2C85">
                    <w:trPr>
                      <w:tblCellSpacing w:w="0" w:type="dxa"/>
                    </w:trPr>
                    <w:tc>
                      <w:tcPr>
                        <w:tcW w:w="3000" w:type="pct"/>
                        <w:shd w:val="clear" w:color="auto" w:fill="E6E6FA"/>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t>  </w:t>
                        </w:r>
                        <w:r w:rsidRPr="006E2C85">
                          <w:rPr>
                            <w:rFonts w:ascii="Verdana" w:eastAsia="Times New Roman" w:hAnsi="Verdana" w:cs="Times New Roman"/>
                            <w:color w:val="252525"/>
                            <w:sz w:val="17"/>
                          </w:rPr>
                          <w:t> </w:t>
                        </w:r>
                        <w:hyperlink r:id="rId16" w:history="1">
                          <w:r w:rsidRPr="006E2C85">
                            <w:rPr>
                              <w:rFonts w:ascii="Verdana" w:eastAsia="Times New Roman" w:hAnsi="Verdana" w:cs="Times New Roman"/>
                              <w:color w:val="000000"/>
                              <w:sz w:val="17"/>
                              <w:u w:val="single"/>
                            </w:rPr>
                            <w:t>Home</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t>&gt;&gt;</w:t>
                        </w:r>
                        <w:r w:rsidRPr="006E2C85">
                          <w:rPr>
                            <w:rFonts w:ascii="Verdana" w:eastAsia="Times New Roman" w:hAnsi="Verdana" w:cs="Times New Roman"/>
                            <w:color w:val="252525"/>
                            <w:sz w:val="17"/>
                          </w:rPr>
                          <w:t> </w:t>
                        </w:r>
                        <w:hyperlink r:id="rId17" w:history="1">
                          <w:r w:rsidRPr="006E2C85">
                            <w:rPr>
                              <w:rFonts w:ascii="Verdana" w:eastAsia="Times New Roman" w:hAnsi="Verdana" w:cs="Times New Roman"/>
                              <w:color w:val="000000"/>
                              <w:sz w:val="17"/>
                              <w:u w:val="single"/>
                            </w:rPr>
                            <w:t>Placementweek</w:t>
                          </w:r>
                        </w:hyperlink>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t>&gt;&gt;</w:t>
                        </w:r>
                        <w:hyperlink r:id="rId18" w:history="1">
                          <w:r w:rsidRPr="006E2C85">
                            <w:rPr>
                              <w:rFonts w:ascii="Verdana" w:eastAsia="Times New Roman" w:hAnsi="Verdana" w:cs="Times New Roman"/>
                              <w:color w:val="000000"/>
                              <w:sz w:val="17"/>
                              <w:u w:val="single"/>
                            </w:rPr>
                            <w:t> Mahindra Satyam</w:t>
                          </w:r>
                        </w:hyperlink>
                        <w:r w:rsidRPr="006E2C85">
                          <w:rPr>
                            <w:rFonts w:ascii="Verdana" w:eastAsia="Times New Roman" w:hAnsi="Verdana" w:cs="Times New Roman"/>
                            <w:color w:val="252525"/>
                            <w:sz w:val="17"/>
                            <w:szCs w:val="17"/>
                          </w:rPr>
                          <w:t>&gt;&gt; Test Paper :2         This Mahindra Satyam Paper is viewed by 78340 times      </w:t>
                        </w:r>
                      </w:p>
                    </w:tc>
                    <w:tc>
                      <w:tcPr>
                        <w:tcW w:w="1000" w:type="pct"/>
                        <w:shd w:val="clear" w:color="auto" w:fill="E6E6FA"/>
                        <w:vAlign w:val="center"/>
                        <w:hideMark/>
                      </w:tcPr>
                      <w:p w:rsidR="006E2C85" w:rsidRPr="006E2C85" w:rsidRDefault="006E2C85" w:rsidP="006E2C85">
                        <w:pPr>
                          <w:spacing w:after="0" w:line="240" w:lineRule="auto"/>
                          <w:jc w:val="center"/>
                          <w:rPr>
                            <w:rFonts w:ascii="Verdana" w:eastAsia="Times New Roman" w:hAnsi="Verdana" w:cs="Times New Roman"/>
                            <w:color w:val="252525"/>
                            <w:sz w:val="17"/>
                            <w:szCs w:val="17"/>
                          </w:rPr>
                        </w:pPr>
                        <w:hyperlink r:id="rId19" w:history="1">
                          <w:r w:rsidRPr="006E2C85">
                            <w:rPr>
                              <w:rFonts w:ascii="Verdana" w:eastAsia="Times New Roman" w:hAnsi="Verdana" w:cs="Times New Roman"/>
                              <w:color w:val="000000"/>
                              <w:sz w:val="17"/>
                              <w:u w:val="single"/>
                            </w:rPr>
                            <w:t>Company List</w:t>
                          </w:r>
                        </w:hyperlink>
                      </w:p>
                    </w:tc>
                    <w:tc>
                      <w:tcPr>
                        <w:tcW w:w="0" w:type="auto"/>
                        <w:shd w:val="clear" w:color="auto" w:fill="C0C0C0"/>
                        <w:vAlign w:val="center"/>
                        <w:hideMark/>
                      </w:tcPr>
                      <w:p w:rsidR="006E2C85" w:rsidRPr="006E2C85" w:rsidRDefault="006E2C85" w:rsidP="006E2C85">
                        <w:pPr>
                          <w:spacing w:after="0" w:line="240" w:lineRule="auto"/>
                          <w:rPr>
                            <w:rFonts w:ascii="Times New Roman" w:eastAsia="Times New Roman" w:hAnsi="Times New Roman" w:cs="Times New Roman"/>
                            <w:sz w:val="20"/>
                            <w:szCs w:val="20"/>
                          </w:rPr>
                        </w:pPr>
                      </w:p>
                    </w:tc>
                  </w:tr>
                </w:tbl>
                <w:p w:rsidR="006E2C85" w:rsidRPr="006E2C85" w:rsidRDefault="006E2C85" w:rsidP="006E2C85">
                  <w:pPr>
                    <w:spacing w:after="0" w:line="240" w:lineRule="auto"/>
                    <w:rPr>
                      <w:rFonts w:ascii="Verdana" w:eastAsia="Times New Roman" w:hAnsi="Verdana" w:cs="Times New Roman"/>
                      <w:color w:val="252525"/>
                      <w:sz w:val="17"/>
                      <w:szCs w:val="17"/>
                    </w:rPr>
                  </w:pPr>
                </w:p>
              </w:tc>
            </w:tr>
            <w:tr w:rsidR="006E2C85" w:rsidRPr="006E2C85">
              <w:trPr>
                <w:trHeight w:val="225"/>
                <w:tblCellSpacing w:w="0" w:type="dxa"/>
              </w:trPr>
              <w:tc>
                <w:tcPr>
                  <w:tcW w:w="5000" w:type="pct"/>
                  <w:tcBorders>
                    <w:top w:val="nil"/>
                    <w:left w:val="nil"/>
                    <w:bottom w:val="nil"/>
                    <w:right w:val="nil"/>
                  </w:tcBorders>
                  <w:vAlign w:val="center"/>
                  <w:hideMark/>
                </w:tcPr>
                <w:p w:rsidR="006E2C85" w:rsidRPr="006E2C85" w:rsidRDefault="006E2C85" w:rsidP="006E2C85">
                  <w:pPr>
                    <w:spacing w:after="0" w:line="240" w:lineRule="auto"/>
                    <w:jc w:val="center"/>
                    <w:rPr>
                      <w:ins w:id="0" w:author="Unknown"/>
                      <w:rFonts w:ascii="Verdana" w:eastAsia="Times New Roman" w:hAnsi="Verdana" w:cs="Times New Roman"/>
                      <w:color w:val="252525"/>
                      <w:sz w:val="17"/>
                      <w:szCs w:val="17"/>
                    </w:rPr>
                  </w:pPr>
                  <w:ins w:id="1" w:author="Unknown">
                    <w:r w:rsidRPr="006E2C85">
                      <w:rPr>
                        <w:rFonts w:ascii="Verdana" w:eastAsia="Times New Roman" w:hAnsi="Verdana" w:cs="Times New Roman"/>
                        <w:color w:val="252525"/>
                        <w:sz w:val="17"/>
                        <w:szCs w:val="17"/>
                      </w:rPr>
                      <w:br/>
                    </w:r>
                  </w:ins>
                </w:p>
              </w:tc>
            </w:tr>
            <w:tr w:rsidR="006E2C85" w:rsidRPr="006E2C85">
              <w:trPr>
                <w:tblCellSpacing w:w="0" w:type="dxa"/>
              </w:trPr>
              <w:tc>
                <w:tcPr>
                  <w:tcW w:w="5000" w:type="pct"/>
                  <w:tcBorders>
                    <w:top w:val="nil"/>
                    <w:left w:val="nil"/>
                    <w:bottom w:val="nil"/>
                    <w:right w:val="nil"/>
                  </w:tcBorders>
                  <w:hideMark/>
                </w:tcPr>
                <w:tbl>
                  <w:tblPr>
                    <w:tblW w:w="5000" w:type="pct"/>
                    <w:tblCellSpacing w:w="0" w:type="dxa"/>
                    <w:tblCellMar>
                      <w:left w:w="0" w:type="dxa"/>
                      <w:right w:w="0" w:type="dxa"/>
                    </w:tblCellMar>
                    <w:tblLook w:val="04A0"/>
                  </w:tblPr>
                  <w:tblGrid>
                    <w:gridCol w:w="120"/>
                    <w:gridCol w:w="9240"/>
                  </w:tblGrid>
                  <w:tr w:rsidR="006E2C85" w:rsidRPr="006E2C85">
                    <w:trPr>
                      <w:tblCellSpacing w:w="0" w:type="dxa"/>
                    </w:trPr>
                    <w:tc>
                      <w:tcPr>
                        <w:tcW w:w="45" w:type="dxa"/>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t>  </w:t>
                        </w:r>
                      </w:p>
                    </w:tc>
                    <w:tc>
                      <w:tcPr>
                        <w:tcW w:w="5000" w:type="pct"/>
                        <w:hideMark/>
                      </w:tcPr>
                      <w:p w:rsidR="006E2C85" w:rsidRPr="006E2C85" w:rsidRDefault="006E2C85" w:rsidP="006E2C85">
                        <w:pPr>
                          <w:spacing w:after="0" w:line="240" w:lineRule="atLeast"/>
                          <w:rPr>
                            <w:rFonts w:ascii="Times New Roman" w:eastAsia="Times New Roman" w:hAnsi="Times New Roman" w:cs="Times New Roman"/>
                            <w:color w:val="252525"/>
                            <w:sz w:val="24"/>
                            <w:szCs w:val="24"/>
                          </w:rPr>
                        </w:pPr>
                      </w:p>
                      <w:p w:rsidR="006E2C85" w:rsidRPr="006E2C85" w:rsidRDefault="006E2C85" w:rsidP="006E2C85">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457"/>
                        </w:tblGrid>
                        <w:tr w:rsidR="006E2C85" w:rsidRPr="006E2C85">
                          <w:trPr>
                            <w:tblCellSpacing w:w="15" w:type="dxa"/>
                          </w:trPr>
                          <w:tc>
                            <w:tcPr>
                              <w:tcW w:w="0" w:type="auto"/>
                              <w:tcBorders>
                                <w:bottom w:val="single" w:sz="6" w:space="0" w:color="808080"/>
                              </w:tcBorders>
                              <w:shd w:val="clear" w:color="auto" w:fill="E8EEF7"/>
                              <w:vAlign w:val="center"/>
                              <w:hideMark/>
                            </w:tcPr>
                            <w:p w:rsidR="006E2C85" w:rsidRPr="006E2C85" w:rsidRDefault="006E2C85" w:rsidP="006E2C85">
                              <w:pPr>
                                <w:spacing w:after="0" w:line="240" w:lineRule="auto"/>
                                <w:jc w:val="center"/>
                                <w:rPr>
                                  <w:rFonts w:ascii="Verdana" w:eastAsia="Times New Roman" w:hAnsi="Verdana" w:cs="Times New Roman"/>
                                  <w:b/>
                                  <w:bCs/>
                                  <w:color w:val="252525"/>
                                  <w:sz w:val="17"/>
                                  <w:szCs w:val="17"/>
                                </w:rPr>
                              </w:pPr>
                              <w:r w:rsidRPr="006E2C85">
                                <w:rPr>
                                  <w:rFonts w:ascii="Verdana" w:eastAsia="Times New Roman" w:hAnsi="Verdana" w:cs="Times New Roman"/>
                                  <w:b/>
                                  <w:bCs/>
                                  <w:color w:val="252525"/>
                                  <w:sz w:val="17"/>
                                  <w:szCs w:val="17"/>
                                </w:rPr>
                                <w:t>Test Paper :2</w:t>
                              </w:r>
                            </w:p>
                          </w:tc>
                        </w:tr>
                        <w:tr w:rsidR="006E2C85" w:rsidRPr="006E2C85">
                          <w:trPr>
                            <w:tblCellSpacing w:w="15" w:type="dxa"/>
                          </w:trPr>
                          <w:tc>
                            <w:tcPr>
                              <w:tcW w:w="0" w:type="auto"/>
                              <w:tcBorders>
                                <w:bottom w:val="single" w:sz="6" w:space="0" w:color="808080"/>
                              </w:tcBorders>
                              <w:shd w:val="clear" w:color="auto" w:fill="E8EEF7"/>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p>
                          </w:tc>
                        </w:tr>
                        <w:tr w:rsidR="006E2C85" w:rsidRPr="006E2C85">
                          <w:trPr>
                            <w:tblCellSpacing w:w="15" w:type="dxa"/>
                          </w:trPr>
                          <w:tc>
                            <w:tcPr>
                              <w:tcW w:w="0" w:type="auto"/>
                              <w:tcBorders>
                                <w:bottom w:val="single" w:sz="6" w:space="0" w:color="808080"/>
                              </w:tcBorders>
                              <w:shd w:val="clear" w:color="auto" w:fill="E8EEF7"/>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p>
                          </w:tc>
                        </w:tr>
                        <w:tr w:rsidR="006E2C85" w:rsidRPr="006E2C85">
                          <w:trPr>
                            <w:tblCellSpacing w:w="15" w:type="dxa"/>
                          </w:trPr>
                          <w:tc>
                            <w:tcPr>
                              <w:tcW w:w="0" w:type="auto"/>
                              <w:tcBorders>
                                <w:bottom w:val="single" w:sz="6" w:space="0" w:color="808080"/>
                              </w:tcBorders>
                              <w:shd w:val="clear" w:color="auto" w:fill="E8EEF7"/>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b/>
                                  <w:bCs/>
                                  <w:color w:val="252525"/>
                                  <w:sz w:val="17"/>
                                  <w:szCs w:val="17"/>
                                </w:rPr>
                                <w:t> Posted By        :</w:t>
                              </w:r>
                              <w:r w:rsidRPr="006E2C85">
                                <w:rPr>
                                  <w:rFonts w:ascii="Verdana" w:eastAsia="Times New Roman" w:hAnsi="Verdana" w:cs="Times New Roman"/>
                                  <w:b/>
                                  <w:bCs/>
                                  <w:color w:val="252525"/>
                                  <w:sz w:val="17"/>
                                </w:rPr>
                                <w:t> </w:t>
                              </w:r>
                              <w:r w:rsidRPr="006E2C85">
                                <w:rPr>
                                  <w:rFonts w:ascii="Verdana" w:eastAsia="Times New Roman" w:hAnsi="Verdana" w:cs="Times New Roman"/>
                                  <w:color w:val="252525"/>
                                  <w:sz w:val="17"/>
                                  <w:szCs w:val="17"/>
                                </w:rPr>
                                <w:t>Waseem</w:t>
                              </w:r>
                            </w:p>
                          </w:tc>
                        </w:tr>
                      </w:tbl>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t>Selection procedure:</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The interview procedure will consist of following three rounds:</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1) Written Test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2) Technical Interview Round</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3) HR Interview Round</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t>1) Written Test</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The Written test consists of 100 questions and the duration is 60 minutes. There is no negative marks.</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The test paper divided into 6 sections: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a) Logical Reasoning</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b) Verbal Reasoning</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c) Quantitative</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d) English-1</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e) English-2</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f) English-3</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Questions in this section can be of various types like blood relations, analogies in alphabets, numerical series. Refer R.S. Aggarwal verbal and non verbal reasoning.</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In Quantitative section questions are allegation and mixture, clock, SI and CI, time and work, time and distance, problems on train, partnership problem. Refer R.S Aggarwal in this section.</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In English-1: Synonyms, antonyms</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English-2: General grammer refers wren &amp; martin.</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English-3: Two simple reading comprehensions of 10th and intermediate standard.</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lastRenderedPageBreak/>
                          <w:t>2) Technical Interview Round</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The technical part of the aptitude test paper is same for all disciplines of engineering questions.</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For the technical interview round they mostly ask questions about your area of specialization. If you have an IT background they may ask questions from basic</w:t>
                        </w:r>
                        <w:r w:rsidRPr="006E2C85">
                          <w:rPr>
                            <w:rFonts w:ascii="Verdana" w:eastAsia="Times New Roman" w:hAnsi="Verdana" w:cs="Times New Roman"/>
                            <w:color w:val="252525"/>
                            <w:sz w:val="20"/>
                          </w:rPr>
                          <w:t> </w:t>
                        </w:r>
                        <w:r w:rsidRPr="006E2C85">
                          <w:rPr>
                            <w:rFonts w:ascii="Verdana" w:eastAsia="Times New Roman" w:hAnsi="Verdana" w:cs="Times New Roman"/>
                            <w:color w:val="252525"/>
                            <w:sz w:val="20"/>
                            <w:szCs w:val="20"/>
                          </w:rPr>
                          <w:t> c++, Java, Software engineering, Data structure, DBMS, RDBMS, basics of computer hardware and on similar topics.</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b/>
                            <w:bCs/>
                            <w:color w:val="252525"/>
                            <w:sz w:val="20"/>
                            <w:szCs w:val="20"/>
                          </w:rPr>
                          <w:t>3) HR Interview Round</w:t>
                        </w:r>
                      </w:p>
                      <w:p w:rsidR="006E2C85" w:rsidRPr="006E2C85" w:rsidRDefault="006E2C85" w:rsidP="006E2C85">
                        <w:pPr>
                          <w:spacing w:after="0" w:line="240" w:lineRule="auto"/>
                          <w:rPr>
                            <w:rFonts w:ascii="Times New Roman" w:eastAsia="Times New Roman" w:hAnsi="Times New Roman" w:cs="Times New Roman"/>
                            <w:color w:val="252525"/>
                            <w:sz w:val="24"/>
                            <w:szCs w:val="24"/>
                          </w:rPr>
                        </w:pPr>
                        <w:r w:rsidRPr="006E2C85">
                          <w:rPr>
                            <w:rFonts w:ascii="Verdana" w:eastAsia="Times New Roman" w:hAnsi="Verdana" w:cs="Times New Roman"/>
                            <w:color w:val="252525"/>
                            <w:sz w:val="20"/>
                            <w:szCs w:val="20"/>
                          </w:rPr>
                          <w:t> </w:t>
                        </w:r>
                      </w:p>
                      <w:p w:rsidR="006E2C85" w:rsidRPr="006E2C85" w:rsidRDefault="006E2C85" w:rsidP="006E2C85">
                        <w:pPr>
                          <w:spacing w:before="100" w:beforeAutospacing="1" w:after="100" w:afterAutospacing="1" w:line="240" w:lineRule="auto"/>
                          <w:rPr>
                            <w:rFonts w:ascii="Verdana" w:eastAsia="Times New Roman" w:hAnsi="Verdana" w:cs="Times New Roman"/>
                            <w:color w:val="252525"/>
                            <w:sz w:val="18"/>
                            <w:szCs w:val="18"/>
                          </w:rPr>
                        </w:pPr>
                        <w:r w:rsidRPr="006E2C85">
                          <w:rPr>
                            <w:rFonts w:ascii="Verdana" w:eastAsia="Times New Roman" w:hAnsi="Verdana" w:cs="Times New Roman"/>
                            <w:color w:val="252525"/>
                            <w:sz w:val="20"/>
                            <w:szCs w:val="20"/>
                          </w:rPr>
                          <w:t>In the HR Interview round they test your patience and stress level. In this round the main focus remains on communication skill, behavior and confidence. The HR interview is usually started with questions on family background, Project and area of specialization. All other questions as usual</w:t>
                        </w:r>
                      </w:p>
                      <w:p w:rsidR="006E2C85" w:rsidRPr="006E2C85" w:rsidRDefault="006E2C85" w:rsidP="006E2C85">
                        <w:pPr>
                          <w:spacing w:after="0" w:line="240" w:lineRule="auto"/>
                          <w:rPr>
                            <w:rFonts w:ascii="Verdana" w:eastAsia="Times New Roman" w:hAnsi="Verdana" w:cs="Times New Roman"/>
                            <w:color w:val="252525"/>
                            <w:sz w:val="18"/>
                            <w:szCs w:val="18"/>
                          </w:rPr>
                        </w:pPr>
                        <w:r w:rsidRPr="006E2C85">
                          <w:rPr>
                            <w:rFonts w:ascii="Verdana" w:eastAsia="Times New Roman" w:hAnsi="Verdana" w:cs="Times New Roman"/>
                            <w:color w:val="252525"/>
                            <w:sz w:val="18"/>
                            <w:szCs w:val="18"/>
                          </w:rPr>
                          <w:t> </w:t>
                        </w:r>
                      </w:p>
                      <w:p w:rsidR="006E2C85" w:rsidRPr="006E2C85" w:rsidRDefault="006E2C85" w:rsidP="006E2C85">
                        <w:pPr>
                          <w:spacing w:after="0" w:line="240" w:lineRule="auto"/>
                          <w:rPr>
                            <w:rFonts w:ascii="Verdana" w:eastAsia="Times New Roman" w:hAnsi="Verdana" w:cs="Times New Roman"/>
                            <w:color w:val="252525"/>
                            <w:sz w:val="17"/>
                            <w:szCs w:val="17"/>
                          </w:rPr>
                        </w:pPr>
                      </w:p>
                    </w:tc>
                  </w:tr>
                </w:tbl>
                <w:p w:rsidR="006E2C85" w:rsidRPr="006E2C85" w:rsidRDefault="006E2C85" w:rsidP="006E2C85">
                  <w:pPr>
                    <w:spacing w:after="0" w:line="240" w:lineRule="auto"/>
                    <w:rPr>
                      <w:ins w:id="2" w:author="Unknown"/>
                      <w:rFonts w:ascii="Verdana" w:eastAsia="Times New Roman" w:hAnsi="Verdana" w:cs="Times New Roman"/>
                      <w:color w:val="252525"/>
                      <w:sz w:val="17"/>
                      <w:szCs w:val="17"/>
                    </w:rPr>
                  </w:pPr>
                </w:p>
              </w:tc>
            </w:tr>
            <w:tr w:rsidR="006E2C85" w:rsidRPr="006E2C85">
              <w:trPr>
                <w:trHeight w:val="225"/>
                <w:tblCellSpacing w:w="0" w:type="dxa"/>
              </w:trPr>
              <w:tc>
                <w:tcPr>
                  <w:tcW w:w="5000" w:type="pct"/>
                  <w:tcBorders>
                    <w:top w:val="nil"/>
                    <w:left w:val="nil"/>
                    <w:bottom w:val="nil"/>
                    <w:right w:val="nil"/>
                  </w:tcBorders>
                  <w:vAlign w:val="center"/>
                  <w:hideMark/>
                </w:tcPr>
                <w:p w:rsidR="006E2C85" w:rsidRPr="006E2C85" w:rsidRDefault="006E2C85" w:rsidP="006E2C85">
                  <w:pPr>
                    <w:spacing w:after="0" w:line="240" w:lineRule="auto"/>
                    <w:jc w:val="center"/>
                    <w:rPr>
                      <w:ins w:id="3" w:author="Unknown"/>
                      <w:rFonts w:ascii="Verdana" w:eastAsia="Times New Roman" w:hAnsi="Verdana" w:cs="Times New Roman"/>
                      <w:color w:val="252525"/>
                      <w:sz w:val="17"/>
                      <w:szCs w:val="17"/>
                    </w:rPr>
                  </w:pPr>
                </w:p>
              </w:tc>
            </w:tr>
            <w:tr w:rsidR="006E2C85" w:rsidRPr="006E2C85">
              <w:trPr>
                <w:trHeight w:val="1320"/>
                <w:tblCellSpacing w:w="0" w:type="dxa"/>
                <w:hidden/>
              </w:trPr>
              <w:tc>
                <w:tcPr>
                  <w:tcW w:w="5000" w:type="pct"/>
                  <w:tcBorders>
                    <w:top w:val="nil"/>
                    <w:left w:val="nil"/>
                    <w:bottom w:val="nil"/>
                    <w:right w:val="nil"/>
                  </w:tcBorders>
                  <w:hideMark/>
                </w:tcPr>
                <w:p w:rsidR="006E2C85" w:rsidRPr="006E2C85" w:rsidRDefault="006E2C85" w:rsidP="006E2C85">
                  <w:pPr>
                    <w:pBdr>
                      <w:bottom w:val="single" w:sz="6" w:space="1" w:color="auto"/>
                    </w:pBdr>
                    <w:spacing w:after="0" w:line="240" w:lineRule="auto"/>
                    <w:jc w:val="center"/>
                    <w:rPr>
                      <w:rFonts w:ascii="Arial" w:eastAsia="Times New Roman" w:hAnsi="Arial" w:cs="Arial"/>
                      <w:vanish/>
                      <w:sz w:val="16"/>
                      <w:szCs w:val="16"/>
                    </w:rPr>
                  </w:pPr>
                  <w:r w:rsidRPr="006E2C85">
                    <w:rPr>
                      <w:rFonts w:ascii="Arial" w:eastAsia="Times New Roman" w:hAnsi="Arial" w:cs="Arial"/>
                      <w:vanish/>
                      <w:sz w:val="16"/>
                      <w:szCs w:val="16"/>
                    </w:rPr>
                    <w:t>Top of Form</w:t>
                  </w:r>
                </w:p>
                <w:tbl>
                  <w:tblPr>
                    <w:tblW w:w="0" w:type="auto"/>
                    <w:tblCellSpacing w:w="15" w:type="dxa"/>
                    <w:shd w:val="clear" w:color="auto" w:fill="FFFFFF"/>
                    <w:tblCellMar>
                      <w:top w:w="15" w:type="dxa"/>
                      <w:left w:w="15" w:type="dxa"/>
                      <w:bottom w:w="15" w:type="dxa"/>
                      <w:right w:w="15" w:type="dxa"/>
                    </w:tblCellMar>
                    <w:tblLook w:val="04A0"/>
                  </w:tblPr>
                  <w:tblGrid>
                    <w:gridCol w:w="1245"/>
                    <w:gridCol w:w="3465"/>
                  </w:tblGrid>
                  <w:tr w:rsidR="006E2C85" w:rsidRPr="006E2C85">
                    <w:trPr>
                      <w:trHeight w:val="480"/>
                      <w:tblCellSpacing w:w="15" w:type="dxa"/>
                    </w:trPr>
                    <w:tc>
                      <w:tcPr>
                        <w:tcW w:w="0" w:type="auto"/>
                        <w:shd w:val="clear" w:color="auto" w:fill="FFFFFF"/>
                        <w:noWrap/>
                        <w:hideMark/>
                      </w:tcPr>
                      <w:p w:rsidR="006E2C85" w:rsidRPr="006E2C85" w:rsidRDefault="006E2C85" w:rsidP="006E2C85">
                        <w:pPr>
                          <w:spacing w:after="0" w:line="240" w:lineRule="auto"/>
                          <w:rPr>
                            <w:rFonts w:ascii="Verdana" w:eastAsia="Times New Roman" w:hAnsi="Verdana" w:cs="Times New Roman"/>
                            <w:color w:val="252525"/>
                            <w:sz w:val="17"/>
                            <w:szCs w:val="17"/>
                          </w:rPr>
                        </w:pPr>
                        <w:r>
                          <w:rPr>
                            <w:rFonts w:ascii="Verdana" w:eastAsia="Times New Roman" w:hAnsi="Verdana" w:cs="Times New Roman"/>
                            <w:noProof/>
                            <w:color w:val="000000"/>
                            <w:sz w:val="17"/>
                            <w:szCs w:val="17"/>
                          </w:rPr>
                          <w:drawing>
                            <wp:inline distT="0" distB="0" distL="0" distR="0">
                              <wp:extent cx="714375" cy="304800"/>
                              <wp:effectExtent l="19050" t="0" r="9525" b="0"/>
                              <wp:docPr id="7" name="Picture 7" descr="Googl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ogle">
                                        <a:hlinkClick r:id="rId20"/>
                                      </pic:cNvPr>
                                      <pic:cNvPicPr>
                                        <a:picLocks noChangeAspect="1" noChangeArrowheads="1"/>
                                      </pic:cNvPicPr>
                                    </pic:nvPicPr>
                                    <pic:blipFill>
                                      <a:blip r:embed="rId21"/>
                                      <a:srcRect/>
                                      <a:stretch>
                                        <a:fillRect/>
                                      </a:stretch>
                                    </pic:blipFill>
                                    <pic:spPr bwMode="auto">
                                      <a:xfrm>
                                        <a:off x="0" y="0"/>
                                        <a:ext cx="714375" cy="3048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7.5pt;height:18pt" o:ole="">
                              <v:imagedata r:id="rId22" o:title=""/>
                            </v:shape>
                            <w:control r:id="rId23" w:name="DefaultOcxName" w:shapeid="_x0000_i1058"/>
                          </w:object>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object w:dxaOrig="1440" w:dyaOrig="1440">
                            <v:shape id="_x0000_i1057" type="#_x0000_t75" style="width:39pt;height:22.5pt" o:ole="">
                              <v:imagedata r:id="rId24" o:title=""/>
                            </v:shape>
                            <w:control r:id="rId25" w:name="DefaultOcxName1" w:shapeid="_x0000_i1057"/>
                          </w:object>
                        </w:r>
                      </w:p>
                    </w:tc>
                  </w:tr>
                  <w:tr w:rsidR="006E2C85" w:rsidRPr="006E2C85">
                    <w:trPr>
                      <w:tblCellSpacing w:w="15" w:type="dxa"/>
                    </w:trPr>
                    <w:tc>
                      <w:tcPr>
                        <w:tcW w:w="0" w:type="auto"/>
                        <w:shd w:val="clear" w:color="auto" w:fill="FFFFFF"/>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t> </w:t>
                        </w:r>
                      </w:p>
                    </w:tc>
                    <w:tc>
                      <w:tcPr>
                        <w:tcW w:w="0" w:type="auto"/>
                        <w:shd w:val="clear" w:color="auto" w:fill="FFFFFF"/>
                        <w:noWrap/>
                        <w:vAlign w:val="center"/>
                        <w:hideMark/>
                      </w:tcPr>
                      <w:tbl>
                        <w:tblPr>
                          <w:tblW w:w="0" w:type="auto"/>
                          <w:tblCellSpacing w:w="15" w:type="dxa"/>
                          <w:tblCellMar>
                            <w:top w:w="15" w:type="dxa"/>
                            <w:left w:w="15" w:type="dxa"/>
                            <w:bottom w:w="15" w:type="dxa"/>
                            <w:right w:w="15" w:type="dxa"/>
                          </w:tblCellMar>
                          <w:tblLook w:val="04A0"/>
                        </w:tblPr>
                        <w:tblGrid>
                          <w:gridCol w:w="982"/>
                          <w:gridCol w:w="2397"/>
                        </w:tblGrid>
                        <w:tr w:rsidR="006E2C85" w:rsidRPr="006E2C85">
                          <w:trPr>
                            <w:tblCellSpacing w:w="15" w:type="dxa"/>
                          </w:trPr>
                          <w:tc>
                            <w:tcPr>
                              <w:tcW w:w="0" w:type="auto"/>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object w:dxaOrig="1440" w:dyaOrig="1440">
                                  <v:shape id="_x0000_i1056" type="#_x0000_t75" style="width:20.25pt;height:18pt" o:ole="">
                                    <v:imagedata r:id="rId26" o:title=""/>
                                  </v:shape>
                                  <w:control r:id="rId27" w:name="DefaultOcxName2" w:shapeid="_x0000_i1056"/>
                                </w:object>
                              </w:r>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20"/>
                                  <w:szCs w:val="20"/>
                                </w:rPr>
                                <w:t>Web</w:t>
                              </w:r>
                            </w:p>
                          </w:tc>
                          <w:tc>
                            <w:tcPr>
                              <w:tcW w:w="0" w:type="auto"/>
                              <w:vAlign w:val="center"/>
                              <w:hideMark/>
                            </w:tcPr>
                            <w:p w:rsidR="006E2C85" w:rsidRPr="006E2C85" w:rsidRDefault="006E2C85" w:rsidP="006E2C85">
                              <w:pPr>
                                <w:spacing w:after="0" w:line="240" w:lineRule="auto"/>
                                <w:rPr>
                                  <w:rFonts w:ascii="Verdana" w:eastAsia="Times New Roman" w:hAnsi="Verdana" w:cs="Times New Roman"/>
                                  <w:color w:val="252525"/>
                                  <w:sz w:val="17"/>
                                  <w:szCs w:val="17"/>
                                </w:rPr>
                              </w:pPr>
                              <w:r w:rsidRPr="006E2C85">
                                <w:rPr>
                                  <w:rFonts w:ascii="Verdana" w:eastAsia="Times New Roman" w:hAnsi="Verdana" w:cs="Times New Roman"/>
                                  <w:color w:val="252525"/>
                                  <w:sz w:val="17"/>
                                  <w:szCs w:val="17"/>
                                </w:rPr>
                                <w:object w:dxaOrig="1440" w:dyaOrig="1440">
                                  <v:shape id="_x0000_i1055" type="#_x0000_t75" style="width:20.25pt;height:18pt" o:ole="">
                                    <v:imagedata r:id="rId28" o:title=""/>
                                  </v:shape>
                                  <w:control r:id="rId29" w:name="DefaultOcxName3" w:shapeid="_x0000_i1055"/>
                                </w:object>
                              </w:r>
                              <w:r w:rsidRPr="006E2C85">
                                <w:rPr>
                                  <w:rFonts w:ascii="Verdana" w:eastAsia="Times New Roman" w:hAnsi="Verdana" w:cs="Times New Roman"/>
                                  <w:color w:val="252525"/>
                                  <w:sz w:val="17"/>
                                </w:rPr>
                                <w:t> </w:t>
                              </w:r>
                              <w:r w:rsidRPr="006E2C85">
                                <w:rPr>
                                  <w:rFonts w:ascii="Verdana" w:eastAsia="Times New Roman" w:hAnsi="Verdana" w:cs="Times New Roman"/>
                                  <w:color w:val="000000"/>
                                  <w:sz w:val="20"/>
                                  <w:szCs w:val="20"/>
                                </w:rPr>
                                <w:t>freshersworld.com</w:t>
                              </w:r>
                            </w:p>
                          </w:tc>
                        </w:tr>
                      </w:tbl>
                      <w:p w:rsidR="006E2C85" w:rsidRPr="006E2C85" w:rsidRDefault="006E2C85" w:rsidP="006E2C85">
                        <w:pPr>
                          <w:spacing w:after="0" w:line="240" w:lineRule="auto"/>
                          <w:rPr>
                            <w:rFonts w:ascii="Verdana" w:eastAsia="Times New Roman" w:hAnsi="Verdana" w:cs="Times New Roman"/>
                            <w:color w:val="252525"/>
                            <w:sz w:val="17"/>
                            <w:szCs w:val="17"/>
                          </w:rPr>
                        </w:pPr>
                      </w:p>
                    </w:tc>
                  </w:tr>
                </w:tbl>
                <w:p w:rsidR="006E2C85" w:rsidRPr="006E2C85" w:rsidRDefault="006E2C85" w:rsidP="006E2C85">
                  <w:pPr>
                    <w:pBdr>
                      <w:top w:val="single" w:sz="6" w:space="1" w:color="auto"/>
                    </w:pBdr>
                    <w:spacing w:after="0" w:line="240" w:lineRule="auto"/>
                    <w:jc w:val="center"/>
                    <w:rPr>
                      <w:rFonts w:ascii="Arial" w:eastAsia="Times New Roman" w:hAnsi="Arial" w:cs="Arial"/>
                      <w:vanish/>
                      <w:sz w:val="16"/>
                      <w:szCs w:val="16"/>
                    </w:rPr>
                  </w:pPr>
                  <w:r w:rsidRPr="006E2C85">
                    <w:rPr>
                      <w:rFonts w:ascii="Arial" w:eastAsia="Times New Roman" w:hAnsi="Arial" w:cs="Arial"/>
                      <w:vanish/>
                      <w:sz w:val="16"/>
                      <w:szCs w:val="16"/>
                    </w:rPr>
                    <w:t>Bottom of Form</w:t>
                  </w:r>
                </w:p>
              </w:tc>
            </w:tr>
            <w:tr w:rsidR="006E2C85" w:rsidRPr="006E2C85">
              <w:trPr>
                <w:trHeight w:val="225"/>
                <w:tblCellSpacing w:w="0" w:type="dxa"/>
              </w:trPr>
              <w:tc>
                <w:tcPr>
                  <w:tcW w:w="5000" w:type="pct"/>
                  <w:tcBorders>
                    <w:top w:val="nil"/>
                    <w:left w:val="nil"/>
                    <w:bottom w:val="nil"/>
                    <w:right w:val="nil"/>
                  </w:tcBorders>
                  <w:hideMark/>
                </w:tcPr>
                <w:p w:rsidR="006E2C85" w:rsidRPr="006E2C85" w:rsidRDefault="006E2C85" w:rsidP="006E2C85">
                  <w:pPr>
                    <w:spacing w:after="0" w:line="240" w:lineRule="auto"/>
                    <w:rPr>
                      <w:ins w:id="4" w:author="Unknown"/>
                      <w:rFonts w:ascii="Verdana" w:eastAsia="Times New Roman" w:hAnsi="Verdana" w:cs="Times New Roman"/>
                      <w:color w:val="252525"/>
                      <w:sz w:val="17"/>
                      <w:szCs w:val="17"/>
                    </w:rPr>
                  </w:pPr>
                </w:p>
              </w:tc>
            </w:tr>
            <w:tr w:rsidR="006E2C85" w:rsidRPr="006E2C85" w:rsidTr="006E2C85">
              <w:trPr>
                <w:trHeight w:val="80"/>
                <w:tblCellSpacing w:w="0" w:type="dxa"/>
              </w:trPr>
              <w:tc>
                <w:tcPr>
                  <w:tcW w:w="5000" w:type="pct"/>
                  <w:tcBorders>
                    <w:top w:val="nil"/>
                    <w:left w:val="nil"/>
                    <w:bottom w:val="nil"/>
                    <w:right w:val="nil"/>
                  </w:tcBorders>
                  <w:hideMark/>
                </w:tcPr>
                <w:p w:rsidR="006E2C85" w:rsidRPr="006E2C85" w:rsidRDefault="006E2C85" w:rsidP="006E2C85">
                  <w:pPr>
                    <w:spacing w:after="0" w:line="240" w:lineRule="auto"/>
                    <w:jc w:val="center"/>
                    <w:rPr>
                      <w:ins w:id="5" w:author="Unknown"/>
                      <w:rFonts w:ascii="Verdana" w:eastAsia="Times New Roman" w:hAnsi="Verdana" w:cs="Times New Roman"/>
                      <w:color w:val="252525"/>
                      <w:sz w:val="17"/>
                      <w:szCs w:val="17"/>
                    </w:rPr>
                  </w:pPr>
                  <w:ins w:id="6" w:author="Unknown">
                    <w:r w:rsidRPr="006E2C85">
                      <w:rPr>
                        <w:rFonts w:ascii="Verdana" w:eastAsia="Times New Roman" w:hAnsi="Verdana" w:cs="Times New Roman"/>
                        <w:color w:val="252525"/>
                        <w:sz w:val="17"/>
                        <w:szCs w:val="17"/>
                      </w:rPr>
                      <w:fldChar w:fldCharType="begin"/>
                    </w:r>
                    <w:r w:rsidRPr="006E2C85">
                      <w:rPr>
                        <w:rFonts w:ascii="Verdana" w:eastAsia="Times New Roman" w:hAnsi="Verdana" w:cs="Times New Roman"/>
                        <w:color w:val="252525"/>
                        <w:sz w:val="17"/>
                        <w:szCs w:val="17"/>
                      </w:rPr>
                      <w:instrText xml:space="preserve"> HYPERLINK "http://www.freshersworld.com/contact.htm" </w:instrText>
                    </w:r>
                    <w:r w:rsidRPr="006E2C85">
                      <w:rPr>
                        <w:rFonts w:ascii="Verdana" w:eastAsia="Times New Roman" w:hAnsi="Verdana" w:cs="Times New Roman"/>
                        <w:color w:val="252525"/>
                        <w:sz w:val="17"/>
                        <w:szCs w:val="17"/>
                      </w:rPr>
                      <w:fldChar w:fldCharType="separate"/>
                    </w:r>
                    <w:r w:rsidRPr="006E2C85">
                      <w:rPr>
                        <w:rFonts w:ascii="Verdana" w:eastAsia="Times New Roman" w:hAnsi="Verdana" w:cs="Times New Roman"/>
                        <w:color w:val="000000"/>
                        <w:sz w:val="17"/>
                        <w:u w:val="single"/>
                      </w:rPr>
                      <w:t>Contact US</w:t>
                    </w:r>
                    <w:r w:rsidRPr="006E2C85">
                      <w:rPr>
                        <w:rFonts w:ascii="Verdana" w:eastAsia="Times New Roman" w:hAnsi="Verdana" w:cs="Times New Roman"/>
                        <w:color w:val="252525"/>
                        <w:sz w:val="17"/>
                        <w:szCs w:val="17"/>
                      </w:rPr>
                      <w:fldChar w:fldCharType="end"/>
                    </w:r>
                    <w:r w:rsidRPr="006E2C85">
                      <w:rPr>
                        <w:rFonts w:ascii="Verdana" w:eastAsia="Times New Roman" w:hAnsi="Verdana" w:cs="Times New Roman"/>
                        <w:color w:val="252525"/>
                        <w:sz w:val="17"/>
                        <w:szCs w:val="17"/>
                      </w:rPr>
                      <w:t>|Tell A Friend|</w:t>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fldChar w:fldCharType="begin"/>
                    </w:r>
                    <w:r w:rsidRPr="006E2C85">
                      <w:rPr>
                        <w:rFonts w:ascii="Verdana" w:eastAsia="Times New Roman" w:hAnsi="Verdana" w:cs="Times New Roman"/>
                        <w:color w:val="252525"/>
                        <w:sz w:val="17"/>
                        <w:szCs w:val="17"/>
                      </w:rPr>
                      <w:instrText xml:space="preserve"> HYPERLINK "http://www.freshersworld.com/adv/adv.htm" </w:instrText>
                    </w:r>
                    <w:r w:rsidRPr="006E2C85">
                      <w:rPr>
                        <w:rFonts w:ascii="Verdana" w:eastAsia="Times New Roman" w:hAnsi="Verdana" w:cs="Times New Roman"/>
                        <w:color w:val="252525"/>
                        <w:sz w:val="17"/>
                        <w:szCs w:val="17"/>
                      </w:rPr>
                      <w:fldChar w:fldCharType="separate"/>
                    </w:r>
                    <w:r w:rsidRPr="006E2C85">
                      <w:rPr>
                        <w:rFonts w:ascii="Verdana" w:eastAsia="Times New Roman" w:hAnsi="Verdana" w:cs="Times New Roman"/>
                        <w:color w:val="000000"/>
                        <w:sz w:val="17"/>
                        <w:u w:val="single"/>
                      </w:rPr>
                      <w:t>Advertise with Us</w:t>
                    </w:r>
                    <w:r w:rsidRPr="006E2C85">
                      <w:rPr>
                        <w:rFonts w:ascii="Verdana" w:eastAsia="Times New Roman" w:hAnsi="Verdana" w:cs="Times New Roman"/>
                        <w:color w:val="252525"/>
                        <w:sz w:val="17"/>
                        <w:szCs w:val="17"/>
                      </w:rPr>
                      <w:fldChar w:fldCharType="end"/>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t>|</w:t>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fldChar w:fldCharType="begin"/>
                    </w:r>
                    <w:r w:rsidRPr="006E2C85">
                      <w:rPr>
                        <w:rFonts w:ascii="Verdana" w:eastAsia="Times New Roman" w:hAnsi="Verdana" w:cs="Times New Roman"/>
                        <w:color w:val="252525"/>
                        <w:sz w:val="17"/>
                        <w:szCs w:val="17"/>
                      </w:rPr>
                      <w:instrText xml:space="preserve"> HYPERLINK "http://www.freshersworld.com/feedback.htm" </w:instrText>
                    </w:r>
                    <w:r w:rsidRPr="006E2C85">
                      <w:rPr>
                        <w:rFonts w:ascii="Verdana" w:eastAsia="Times New Roman" w:hAnsi="Verdana" w:cs="Times New Roman"/>
                        <w:color w:val="252525"/>
                        <w:sz w:val="17"/>
                        <w:szCs w:val="17"/>
                      </w:rPr>
                      <w:fldChar w:fldCharType="separate"/>
                    </w:r>
                    <w:r w:rsidRPr="006E2C85">
                      <w:rPr>
                        <w:rFonts w:ascii="Verdana" w:eastAsia="Times New Roman" w:hAnsi="Verdana" w:cs="Times New Roman"/>
                        <w:color w:val="000000"/>
                        <w:sz w:val="17"/>
                        <w:u w:val="single"/>
                      </w:rPr>
                      <w:t>Feedback</w:t>
                    </w:r>
                    <w:r w:rsidRPr="006E2C85">
                      <w:rPr>
                        <w:rFonts w:ascii="Verdana" w:eastAsia="Times New Roman" w:hAnsi="Verdana" w:cs="Times New Roman"/>
                        <w:color w:val="252525"/>
                        <w:sz w:val="17"/>
                        <w:szCs w:val="17"/>
                      </w:rPr>
                      <w:fldChar w:fldCharType="end"/>
                    </w:r>
                    <w:r w:rsidRPr="006E2C85">
                      <w:rPr>
                        <w:rFonts w:ascii="Verdana" w:eastAsia="Times New Roman" w:hAnsi="Verdana" w:cs="Times New Roman"/>
                        <w:color w:val="252525"/>
                        <w:sz w:val="17"/>
                        <w:szCs w:val="17"/>
                      </w:rPr>
                      <w:t>|</w:t>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fldChar w:fldCharType="begin"/>
                    </w:r>
                    <w:r w:rsidRPr="006E2C85">
                      <w:rPr>
                        <w:rFonts w:ascii="Verdana" w:eastAsia="Times New Roman" w:hAnsi="Verdana" w:cs="Times New Roman"/>
                        <w:color w:val="252525"/>
                        <w:sz w:val="17"/>
                        <w:szCs w:val="17"/>
                      </w:rPr>
                      <w:instrText xml:space="preserve"> HYPERLINK "http://www.freshersworld.com/signup/signup.htm" </w:instrText>
                    </w:r>
                    <w:r w:rsidRPr="006E2C85">
                      <w:rPr>
                        <w:rFonts w:ascii="Verdana" w:eastAsia="Times New Roman" w:hAnsi="Verdana" w:cs="Times New Roman"/>
                        <w:color w:val="252525"/>
                        <w:sz w:val="17"/>
                        <w:szCs w:val="17"/>
                      </w:rPr>
                      <w:fldChar w:fldCharType="separate"/>
                    </w:r>
                    <w:r w:rsidRPr="006E2C85">
                      <w:rPr>
                        <w:rFonts w:ascii="Verdana" w:eastAsia="Times New Roman" w:hAnsi="Verdana" w:cs="Times New Roman"/>
                        <w:color w:val="000000"/>
                        <w:sz w:val="17"/>
                        <w:u w:val="single"/>
                      </w:rPr>
                      <w:t>Sign Up</w:t>
                    </w:r>
                    <w:r w:rsidRPr="006E2C85">
                      <w:rPr>
                        <w:rFonts w:ascii="Verdana" w:eastAsia="Times New Roman" w:hAnsi="Verdana" w:cs="Times New Roman"/>
                        <w:color w:val="252525"/>
                        <w:sz w:val="17"/>
                        <w:szCs w:val="17"/>
                      </w:rPr>
                      <w:fldChar w:fldCharType="end"/>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t>|</w:t>
                    </w:r>
                    <w:r w:rsidRPr="006E2C85">
                      <w:rPr>
                        <w:rFonts w:ascii="Verdana" w:eastAsia="Times New Roman" w:hAnsi="Verdana" w:cs="Times New Roman"/>
                        <w:color w:val="252525"/>
                        <w:sz w:val="17"/>
                      </w:rPr>
                      <w:t> </w:t>
                    </w:r>
                    <w:r w:rsidRPr="006E2C85">
                      <w:rPr>
                        <w:rFonts w:ascii="Verdana" w:eastAsia="Times New Roman" w:hAnsi="Verdana" w:cs="Times New Roman"/>
                        <w:color w:val="252525"/>
                        <w:sz w:val="17"/>
                        <w:szCs w:val="17"/>
                      </w:rPr>
                      <w:fldChar w:fldCharType="begin"/>
                    </w:r>
                    <w:r w:rsidRPr="006E2C85">
                      <w:rPr>
                        <w:rFonts w:ascii="Verdana" w:eastAsia="Times New Roman" w:hAnsi="Verdana" w:cs="Times New Roman"/>
                        <w:color w:val="252525"/>
                        <w:sz w:val="17"/>
                        <w:szCs w:val="17"/>
                      </w:rPr>
                      <w:instrText xml:space="preserve"> HYPERLINK "http://www.freshersworld.com/note.htm" </w:instrText>
                    </w:r>
                    <w:r w:rsidRPr="006E2C85">
                      <w:rPr>
                        <w:rFonts w:ascii="Verdana" w:eastAsia="Times New Roman" w:hAnsi="Verdana" w:cs="Times New Roman"/>
                        <w:color w:val="252525"/>
                        <w:sz w:val="17"/>
                        <w:szCs w:val="17"/>
                      </w:rPr>
                      <w:fldChar w:fldCharType="separate"/>
                    </w:r>
                    <w:r w:rsidRPr="006E2C85">
                      <w:rPr>
                        <w:rFonts w:ascii="Verdana" w:eastAsia="Times New Roman" w:hAnsi="Verdana" w:cs="Times New Roman"/>
                        <w:color w:val="000000"/>
                        <w:sz w:val="17"/>
                        <w:u w:val="single"/>
                      </w:rPr>
                      <w:t>President's Note</w:t>
                    </w:r>
                    <w:r w:rsidRPr="006E2C85">
                      <w:rPr>
                        <w:rFonts w:ascii="Verdana" w:eastAsia="Times New Roman" w:hAnsi="Verdana" w:cs="Times New Roman"/>
                        <w:color w:val="252525"/>
                        <w:sz w:val="17"/>
                        <w:szCs w:val="17"/>
                      </w:rPr>
                      <w:fldChar w:fldCharType="end"/>
                    </w:r>
                  </w:ins>
                </w:p>
              </w:tc>
            </w:tr>
          </w:tbl>
          <w:p w:rsidR="006E2C85" w:rsidRPr="006E2C85" w:rsidRDefault="006E2C85" w:rsidP="006E2C85">
            <w:pPr>
              <w:spacing w:after="0" w:line="240" w:lineRule="auto"/>
              <w:rPr>
                <w:rFonts w:ascii="Verdana" w:eastAsia="Times New Roman" w:hAnsi="Verdana" w:cs="Times New Roman"/>
                <w:color w:val="252525"/>
                <w:sz w:val="17"/>
                <w:szCs w:val="17"/>
              </w:rPr>
            </w:pPr>
          </w:p>
        </w:tc>
      </w:tr>
      <w:tr w:rsidR="006E2C85" w:rsidRPr="006E2C85" w:rsidTr="006E2C85">
        <w:trPr>
          <w:tblCellSpacing w:w="0" w:type="dxa"/>
        </w:trPr>
        <w:tc>
          <w:tcPr>
            <w:tcW w:w="4994" w:type="pct"/>
            <w:shd w:val="clear" w:color="auto" w:fill="FFFFFF"/>
            <w:hideMark/>
          </w:tcPr>
          <w:tbl>
            <w:tblPr>
              <w:tblpPr w:leftFromText="45" w:rightFromText="45" w:vertAnchor="text"/>
              <w:tblW w:w="5000" w:type="pct"/>
              <w:tblCellSpacing w:w="0" w:type="dxa"/>
              <w:tblCellMar>
                <w:top w:w="15" w:type="dxa"/>
                <w:left w:w="15" w:type="dxa"/>
                <w:bottom w:w="15" w:type="dxa"/>
                <w:right w:w="15" w:type="dxa"/>
              </w:tblCellMar>
              <w:tblLook w:val="04A0"/>
            </w:tblPr>
            <w:tblGrid>
              <w:gridCol w:w="9345"/>
            </w:tblGrid>
            <w:tr w:rsidR="006E2C85" w:rsidRPr="006E2C85">
              <w:trPr>
                <w:tblCellSpacing w:w="0" w:type="dxa"/>
              </w:trPr>
              <w:tc>
                <w:tcPr>
                  <w:tcW w:w="5000" w:type="pct"/>
                  <w:hideMark/>
                </w:tcPr>
                <w:tbl>
                  <w:tblPr>
                    <w:tblW w:w="5000" w:type="pct"/>
                    <w:tblCellSpacing w:w="0" w:type="dxa"/>
                    <w:tblCellMar>
                      <w:left w:w="0" w:type="dxa"/>
                      <w:right w:w="0" w:type="dxa"/>
                    </w:tblCellMar>
                    <w:tblLook w:val="04A0"/>
                  </w:tblPr>
                  <w:tblGrid>
                    <w:gridCol w:w="9315"/>
                  </w:tblGrid>
                  <w:tr w:rsidR="006E2C85" w:rsidRPr="006E2C85">
                    <w:trPr>
                      <w:tblCellSpacing w:w="0" w:type="dxa"/>
                    </w:trPr>
                    <w:tc>
                      <w:tcPr>
                        <w:tcW w:w="5000" w:type="pct"/>
                        <w:vAlign w:val="center"/>
                        <w:hideMark/>
                      </w:tcPr>
                      <w:p w:rsidR="006E2C85" w:rsidRPr="006E2C85" w:rsidRDefault="006E2C85" w:rsidP="006E2C85">
                        <w:pPr>
                          <w:spacing w:before="100" w:beforeAutospacing="1" w:after="100" w:afterAutospacing="1" w:line="240" w:lineRule="auto"/>
                          <w:jc w:val="center"/>
                          <w:rPr>
                            <w:rFonts w:ascii="Verdana" w:eastAsia="Times New Roman" w:hAnsi="Verdana" w:cs="Times New Roman"/>
                            <w:color w:val="252525"/>
                            <w:sz w:val="17"/>
                            <w:szCs w:val="17"/>
                          </w:rPr>
                        </w:pPr>
                      </w:p>
                    </w:tc>
                  </w:tr>
                </w:tbl>
                <w:p w:rsidR="006E2C85" w:rsidRPr="006E2C85" w:rsidRDefault="006E2C85" w:rsidP="006E2C85">
                  <w:pPr>
                    <w:spacing w:after="0" w:line="240" w:lineRule="auto"/>
                    <w:rPr>
                      <w:rFonts w:ascii="Verdana" w:eastAsia="Times New Roman" w:hAnsi="Verdana" w:cs="Times New Roman"/>
                      <w:color w:val="252525"/>
                      <w:sz w:val="17"/>
                      <w:szCs w:val="17"/>
                    </w:rPr>
                  </w:pPr>
                </w:p>
              </w:tc>
            </w:tr>
          </w:tbl>
          <w:p w:rsidR="006E2C85" w:rsidRPr="006E2C85" w:rsidRDefault="006E2C85" w:rsidP="006E2C85">
            <w:pPr>
              <w:spacing w:after="0" w:line="240" w:lineRule="auto"/>
              <w:rPr>
                <w:rFonts w:ascii="Verdana" w:eastAsia="Times New Roman" w:hAnsi="Verdana" w:cs="Times New Roman"/>
                <w:color w:val="252525"/>
                <w:sz w:val="17"/>
                <w:szCs w:val="17"/>
              </w:rPr>
            </w:pPr>
          </w:p>
        </w:tc>
        <w:tc>
          <w:tcPr>
            <w:tcW w:w="0" w:type="auto"/>
            <w:shd w:val="clear" w:color="auto" w:fill="FFFFFF"/>
            <w:vAlign w:val="center"/>
            <w:hideMark/>
          </w:tcPr>
          <w:p w:rsidR="006E2C85" w:rsidRPr="006E2C85" w:rsidRDefault="006E2C85" w:rsidP="006E2C85">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6E2C85" w:rsidRPr="006E2C85" w:rsidRDefault="006E2C85" w:rsidP="006E2C85">
            <w:pPr>
              <w:spacing w:after="0" w:line="240" w:lineRule="auto"/>
              <w:rPr>
                <w:rFonts w:ascii="Times New Roman" w:eastAsia="Times New Roman" w:hAnsi="Times New Roman" w:cs="Times New Roman"/>
                <w:sz w:val="20"/>
                <w:szCs w:val="20"/>
              </w:rPr>
            </w:pPr>
          </w:p>
        </w:tc>
      </w:tr>
      <w:tr w:rsidR="006E2C85" w:rsidRPr="006E2C85" w:rsidTr="006E2C85">
        <w:trPr>
          <w:tblCellSpacing w:w="0" w:type="dxa"/>
        </w:trPr>
        <w:tc>
          <w:tcPr>
            <w:tcW w:w="4994" w:type="pct"/>
            <w:shd w:val="clear" w:color="auto" w:fill="FFFFFF"/>
            <w:hideMark/>
          </w:tcPr>
          <w:p w:rsidR="006E2C85" w:rsidRPr="006E2C85" w:rsidRDefault="006E2C85" w:rsidP="006E2C85">
            <w:pPr>
              <w:spacing w:after="0" w:line="240" w:lineRule="auto"/>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209550" cy="9525"/>
                  <wp:effectExtent l="0" t="0" r="0" b="0"/>
                  <wp:docPr id="9" name="Picture 9" descr="http://fw.freshersworld.com/imgnew/s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w.freshersworld.com/imgnew/san.gif"/>
                          <pic:cNvPicPr>
                            <a:picLocks noChangeAspect="1" noChangeArrowheads="1"/>
                          </pic:cNvPicPr>
                        </pic:nvPicPr>
                        <pic:blipFill>
                          <a:blip r:embed="rId4"/>
                          <a:srcRect/>
                          <a:stretch>
                            <a:fillRect/>
                          </a:stretch>
                        </pic:blipFill>
                        <pic:spPr bwMode="auto">
                          <a:xfrm>
                            <a:off x="0" y="0"/>
                            <a:ext cx="209550" cy="952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6E2C85" w:rsidRPr="006E2C85" w:rsidRDefault="006E2C85" w:rsidP="006E2C85">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6E2C85" w:rsidRPr="006E2C85" w:rsidRDefault="006E2C85" w:rsidP="006E2C85">
            <w:pPr>
              <w:spacing w:after="0" w:line="240" w:lineRule="auto"/>
              <w:rPr>
                <w:rFonts w:ascii="Times New Roman" w:eastAsia="Times New Roman" w:hAnsi="Times New Roman" w:cs="Times New Roman"/>
                <w:sz w:val="20"/>
                <w:szCs w:val="20"/>
              </w:rPr>
            </w:pPr>
          </w:p>
        </w:tc>
      </w:tr>
    </w:tbl>
    <w:p w:rsidR="006E2C85" w:rsidRPr="006E2C85" w:rsidRDefault="006E2C85" w:rsidP="006E2C85">
      <w:pPr>
        <w:shd w:val="clear" w:color="auto" w:fill="FFFFFF"/>
        <w:spacing w:after="0" w:line="240" w:lineRule="auto"/>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9525" cy="9525"/>
            <wp:effectExtent l="0" t="0" r="0" b="0"/>
            <wp:docPr id="10" name="Picture 10" descr="http://fw.freshersworld.com/imgnew/s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w.freshersworld.com/imgnew/san.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65099C" w:rsidRDefault="0065099C"/>
    <w:sectPr w:rsidR="0065099C" w:rsidSect="00650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quot;Microsof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E2C85"/>
    <w:rsid w:val="0065099C"/>
    <w:rsid w:val="006E2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2C85"/>
    <w:rPr>
      <w:color w:val="0000FF"/>
      <w:u w:val="single"/>
    </w:rPr>
  </w:style>
  <w:style w:type="paragraph" w:styleId="NormalWeb">
    <w:name w:val="Normal (Web)"/>
    <w:basedOn w:val="Normal"/>
    <w:uiPriority w:val="99"/>
    <w:unhideWhenUsed/>
    <w:rsid w:val="006E2C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E2C85"/>
  </w:style>
  <w:style w:type="paragraph" w:styleId="z-TopofForm">
    <w:name w:val="HTML Top of Form"/>
    <w:basedOn w:val="Normal"/>
    <w:next w:val="Normal"/>
    <w:link w:val="z-TopofFormChar"/>
    <w:hidden/>
    <w:uiPriority w:val="99"/>
    <w:semiHidden/>
    <w:unhideWhenUsed/>
    <w:rsid w:val="006E2C8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E2C8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E2C8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E2C85"/>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E2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C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9223748">
      <w:bodyDiv w:val="1"/>
      <w:marLeft w:val="0"/>
      <w:marRight w:val="0"/>
      <w:marTop w:val="0"/>
      <w:marBottom w:val="0"/>
      <w:divBdr>
        <w:top w:val="none" w:sz="0" w:space="0" w:color="auto"/>
        <w:left w:val="none" w:sz="0" w:space="0" w:color="auto"/>
        <w:bottom w:val="none" w:sz="0" w:space="0" w:color="auto"/>
        <w:right w:val="none" w:sz="0" w:space="0" w:color="auto"/>
      </w:divBdr>
      <w:divsChild>
        <w:div w:id="1998150458">
          <w:marLeft w:val="0"/>
          <w:marRight w:val="0"/>
          <w:marTop w:val="0"/>
          <w:marBottom w:val="0"/>
          <w:divBdr>
            <w:top w:val="none" w:sz="0" w:space="0" w:color="auto"/>
            <w:left w:val="none" w:sz="0" w:space="0" w:color="auto"/>
            <w:bottom w:val="none" w:sz="0" w:space="0" w:color="auto"/>
            <w:right w:val="none" w:sz="0" w:space="0" w:color="auto"/>
          </w:divBdr>
          <w:divsChild>
            <w:div w:id="1729762982">
              <w:marLeft w:val="0"/>
              <w:marRight w:val="0"/>
              <w:marTop w:val="0"/>
              <w:marBottom w:val="0"/>
              <w:divBdr>
                <w:top w:val="single" w:sz="6" w:space="0" w:color="3366EE"/>
                <w:left w:val="single" w:sz="6" w:space="0" w:color="3366EE"/>
                <w:bottom w:val="single" w:sz="6" w:space="0" w:color="3366EE"/>
                <w:right w:val="single" w:sz="6" w:space="0" w:color="3366EE"/>
              </w:divBdr>
            </w:div>
            <w:div w:id="2018535498">
              <w:marLeft w:val="6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w.freshersworld.com/placementweek/showpaper.asp?cid=97&amp;pid=249&amp;pgcount=1&amp;prio=4&amp;stat=nxt" TargetMode="External"/><Relationship Id="rId13" Type="http://schemas.openxmlformats.org/officeDocument/2006/relationships/hyperlink" Target="http://fw.freshersworld.com/placementweek/showpaper.asp?cid=97&amp;pid=12799&amp;pgcount=1&amp;prio=9&amp;stat=nxt" TargetMode="External"/><Relationship Id="rId18" Type="http://schemas.openxmlformats.org/officeDocument/2006/relationships/hyperlink" Target="http://fw.freshersworld.com/placementweek/company.asp?cid=97" TargetMode="External"/><Relationship Id="rId26" Type="http://schemas.openxmlformats.org/officeDocument/2006/relationships/image" Target="media/image6.wmf"/><Relationship Id="rId3" Type="http://schemas.openxmlformats.org/officeDocument/2006/relationships/webSettings" Target="webSettings.xml"/><Relationship Id="rId21" Type="http://schemas.openxmlformats.org/officeDocument/2006/relationships/image" Target="media/image3.gif"/><Relationship Id="rId7" Type="http://schemas.openxmlformats.org/officeDocument/2006/relationships/hyperlink" Target="http://fw.freshersworld.com/placementweek/showpaper.asp?cid=97&amp;pid=15440&amp;pgcount=1&amp;prio=3&amp;stat=nxt" TargetMode="External"/><Relationship Id="rId12" Type="http://schemas.openxmlformats.org/officeDocument/2006/relationships/hyperlink" Target="http://fw.freshersworld.com/placementweek/showpaper.asp?cid=97&amp;pid=14801&amp;pgcount=1&amp;prio=8&amp;stat=nxt" TargetMode="External"/><Relationship Id="rId17" Type="http://schemas.openxmlformats.org/officeDocument/2006/relationships/hyperlink" Target="http://fw.freshersworld.com/placementweek/papers.asp" TargetMode="External"/><Relationship Id="rId25" Type="http://schemas.openxmlformats.org/officeDocument/2006/relationships/control" Target="activeX/activeX2.xml"/><Relationship Id="rId2" Type="http://schemas.openxmlformats.org/officeDocument/2006/relationships/settings" Target="settings.xml"/><Relationship Id="rId16" Type="http://schemas.openxmlformats.org/officeDocument/2006/relationships/hyperlink" Target="http://fw.freshersworld.com/index.htm" TargetMode="External"/><Relationship Id="rId20" Type="http://schemas.openxmlformats.org/officeDocument/2006/relationships/hyperlink" Target="http://www.google.com/" TargetMode="External"/><Relationship Id="rId29" Type="http://schemas.openxmlformats.org/officeDocument/2006/relationships/control" Target="activeX/activeX4.xml"/><Relationship Id="rId1" Type="http://schemas.openxmlformats.org/officeDocument/2006/relationships/styles" Target="styles.xml"/><Relationship Id="rId6" Type="http://schemas.openxmlformats.org/officeDocument/2006/relationships/hyperlink" Target="http://fw.freshersworld.com/placementweek/showpaper.asp?cid=97&amp;pid=484&amp;pgcount=1&amp;prio=2&amp;stat=nxt" TargetMode="External"/><Relationship Id="rId11" Type="http://schemas.openxmlformats.org/officeDocument/2006/relationships/hyperlink" Target="http://fw.freshersworld.com/placementweek/showpaper.asp?cid=97&amp;pid=15062&amp;pgcount=1&amp;prio=7&amp;stat=nxt" TargetMode="External"/><Relationship Id="rId24" Type="http://schemas.openxmlformats.org/officeDocument/2006/relationships/image" Target="media/image5.wmf"/><Relationship Id="rId5" Type="http://schemas.openxmlformats.org/officeDocument/2006/relationships/image" Target="media/image2.jpeg"/><Relationship Id="rId15" Type="http://schemas.openxmlformats.org/officeDocument/2006/relationships/hyperlink" Target="http://fw.freshersworld.com/placementweek/showpaper.asp?cid=97&amp;pid=12797&amp;pgcount=2&amp;prio=11&amp;stat=nxt" TargetMode="External"/><Relationship Id="rId23" Type="http://schemas.openxmlformats.org/officeDocument/2006/relationships/control" Target="activeX/activeX1.xml"/><Relationship Id="rId28" Type="http://schemas.openxmlformats.org/officeDocument/2006/relationships/image" Target="media/image7.wmf"/><Relationship Id="rId10" Type="http://schemas.openxmlformats.org/officeDocument/2006/relationships/hyperlink" Target="http://fw.freshersworld.com/placementweek/showpaper.asp?cid=97&amp;pid=14932&amp;pgcount=1&amp;prio=6&amp;stat=nxt" TargetMode="External"/><Relationship Id="rId19" Type="http://schemas.openxmlformats.org/officeDocument/2006/relationships/hyperlink" Target="http://fw.freshersworld.com/directory/company.asp" TargetMode="External"/><Relationship Id="rId31"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fw.freshersworld.com/placementweek/showpaper.asp?cid=97&amp;pid=15415&amp;pgcount=1&amp;prio=5&amp;stat=nxt" TargetMode="External"/><Relationship Id="rId14" Type="http://schemas.openxmlformats.org/officeDocument/2006/relationships/hyperlink" Target="http://fw.freshersworld.com/placementweek/showpaper.asp?cid=97&amp;pid=12795&amp;pgcount=1&amp;prio=10&amp;stat=nxt" TargetMode="External"/><Relationship Id="rId22" Type="http://schemas.openxmlformats.org/officeDocument/2006/relationships/image" Target="media/image4.wmf"/><Relationship Id="rId27" Type="http://schemas.openxmlformats.org/officeDocument/2006/relationships/control" Target="activeX/activeX3.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605</Words>
  <Characters>3455</Characters>
  <Application>Microsoft Office Word</Application>
  <DocSecurity>0</DocSecurity>
  <Lines>28</Lines>
  <Paragraphs>8</Paragraphs>
  <ScaleCrop>false</ScaleCrop>
  <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1</cp:revision>
  <dcterms:created xsi:type="dcterms:W3CDTF">2011-01-08T11:39:00Z</dcterms:created>
  <dcterms:modified xsi:type="dcterms:W3CDTF">2011-01-08T11:41:00Z</dcterms:modified>
</cp:coreProperties>
</file>