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EF" w:rsidRDefault="00B164EF" w:rsidP="00B164EF">
      <w:pPr>
        <w:pStyle w:val="NormalWeb"/>
        <w:spacing w:before="150" w:beforeAutospacing="0" w:after="0" w:afterAutospacing="0" w:line="270" w:lineRule="atLeast"/>
        <w:jc w:val="both"/>
        <w:rPr>
          <w:rFonts w:ascii="Tahoma" w:hAnsi="Tahoma" w:cs="Tahoma"/>
          <w:color w:val="404040"/>
          <w:sz w:val="18"/>
          <w:szCs w:val="18"/>
        </w:rPr>
      </w:pPr>
      <w:r>
        <w:rPr>
          <w:rStyle w:val="Strong"/>
          <w:rFonts w:ascii="Tahoma" w:hAnsi="Tahoma" w:cs="Tahoma"/>
          <w:color w:val="404040"/>
          <w:sz w:val="18"/>
          <w:szCs w:val="18"/>
        </w:rPr>
        <w:t>IBPS CWE Clerical Cadre Solved Sample Paper 2011: General Awarenes</w:t>
      </w:r>
    </w:p>
    <w:p w:rsidR="00B164EF" w:rsidRDefault="00B164EF" w:rsidP="00B164EF">
      <w:pPr>
        <w:pStyle w:val="NormalWeb"/>
        <w:spacing w:before="150" w:beforeAutospacing="0" w:after="0" w:afterAutospacing="0" w:line="270" w:lineRule="atLeast"/>
        <w:jc w:val="both"/>
        <w:rPr>
          <w:rFonts w:ascii="Tahoma" w:hAnsi="Tahoma" w:cs="Tahoma"/>
          <w:color w:val="404040"/>
          <w:sz w:val="18"/>
          <w:szCs w:val="18"/>
        </w:rPr>
      </w:pPr>
      <w:r>
        <w:rPr>
          <w:rStyle w:val="Strong"/>
          <w:rFonts w:ascii="Tahoma" w:hAnsi="Tahoma" w:cs="Tahoma"/>
          <w:color w:val="404040"/>
          <w:sz w:val="18"/>
          <w:szCs w:val="18"/>
        </w:rPr>
        <w:t>(1) Which of the following is not a function of a commercial bank?</w:t>
      </w:r>
      <w:r>
        <w:rPr>
          <w:rFonts w:ascii="Tahoma" w:hAnsi="Tahoma" w:cs="Tahoma"/>
          <w:b/>
          <w:bCs/>
          <w:color w:val="404040"/>
          <w:sz w:val="18"/>
          <w:szCs w:val="18"/>
        </w:rPr>
        <w:br/>
      </w:r>
      <w:r>
        <w:rPr>
          <w:rFonts w:ascii="Tahoma" w:hAnsi="Tahoma" w:cs="Tahoma"/>
          <w:color w:val="404040"/>
          <w:sz w:val="18"/>
          <w:szCs w:val="18"/>
        </w:rPr>
        <w:t>(1) Providing project finance</w:t>
      </w:r>
      <w:r>
        <w:rPr>
          <w:rFonts w:ascii="Tahoma" w:hAnsi="Tahoma" w:cs="Tahoma"/>
          <w:color w:val="404040"/>
          <w:sz w:val="18"/>
          <w:szCs w:val="18"/>
        </w:rPr>
        <w:br/>
        <w:t>(2) Selling Mutual Funds</w:t>
      </w:r>
      <w:r>
        <w:rPr>
          <w:rFonts w:ascii="Tahoma" w:hAnsi="Tahoma" w:cs="Tahoma"/>
          <w:color w:val="404040"/>
          <w:sz w:val="18"/>
          <w:szCs w:val="18"/>
        </w:rPr>
        <w:br/>
        <w:t>(3) Deciding policy rates like CRR, Repo Rates/SLR etc.</w:t>
      </w:r>
      <w:r>
        <w:rPr>
          <w:rFonts w:ascii="Tahoma" w:hAnsi="Tahoma" w:cs="Tahoma"/>
          <w:color w:val="404040"/>
          <w:sz w:val="18"/>
          <w:szCs w:val="18"/>
        </w:rPr>
        <w:br/>
        <w:t>(4) Settlement of payments on behalf of the customers</w:t>
      </w:r>
      <w:r>
        <w:rPr>
          <w:rFonts w:ascii="Tahoma" w:hAnsi="Tahoma" w:cs="Tahoma"/>
          <w:color w:val="404040"/>
          <w:sz w:val="18"/>
          <w:szCs w:val="18"/>
        </w:rPr>
        <w:br/>
        <w:t>(5) Providing services such as locker facilities, remittances etc.</w:t>
      </w:r>
    </w:p>
    <w:p w:rsidR="00B164EF" w:rsidRDefault="00B164EF" w:rsidP="00B164EF">
      <w:pPr>
        <w:pStyle w:val="NormalWeb"/>
        <w:spacing w:before="150" w:beforeAutospacing="0" w:after="0" w:afterAutospacing="0" w:line="270" w:lineRule="atLeast"/>
        <w:jc w:val="both"/>
        <w:rPr>
          <w:rFonts w:ascii="Tahoma" w:hAnsi="Tahoma" w:cs="Tahoma"/>
          <w:color w:val="404040"/>
          <w:sz w:val="18"/>
          <w:szCs w:val="18"/>
        </w:rPr>
      </w:pPr>
      <w:r>
        <w:rPr>
          <w:rStyle w:val="Strong"/>
          <w:rFonts w:ascii="Tahoma" w:hAnsi="Tahoma" w:cs="Tahoma"/>
          <w:color w:val="404040"/>
          <w:sz w:val="18"/>
          <w:szCs w:val="18"/>
        </w:rPr>
        <w:t>Ans: (3)</w:t>
      </w:r>
    </w:p>
    <w:p w:rsidR="00B164EF" w:rsidRDefault="00B164EF" w:rsidP="00B164EF">
      <w:pPr>
        <w:pStyle w:val="NormalWeb"/>
        <w:spacing w:before="150" w:beforeAutospacing="0" w:after="0" w:afterAutospacing="0" w:line="270" w:lineRule="atLeast"/>
        <w:jc w:val="both"/>
        <w:rPr>
          <w:rFonts w:ascii="Tahoma" w:hAnsi="Tahoma" w:cs="Tahoma"/>
          <w:color w:val="404040"/>
          <w:sz w:val="18"/>
          <w:szCs w:val="18"/>
        </w:rPr>
      </w:pPr>
      <w:r>
        <w:rPr>
          <w:rStyle w:val="Strong"/>
          <w:rFonts w:ascii="Tahoma" w:hAnsi="Tahoma" w:cs="Tahoma"/>
          <w:color w:val="404040"/>
          <w:sz w:val="18"/>
          <w:szCs w:val="18"/>
        </w:rPr>
        <w:t>2. An IPO is - </w:t>
      </w:r>
      <w:r>
        <w:rPr>
          <w:rFonts w:ascii="Tahoma" w:hAnsi="Tahoma" w:cs="Tahoma"/>
          <w:b/>
          <w:bCs/>
          <w:color w:val="404040"/>
          <w:sz w:val="18"/>
          <w:szCs w:val="18"/>
        </w:rPr>
        <w:br/>
      </w:r>
      <w:r>
        <w:rPr>
          <w:rFonts w:ascii="Tahoma" w:hAnsi="Tahoma" w:cs="Tahoma"/>
          <w:color w:val="404040"/>
          <w:sz w:val="18"/>
          <w:szCs w:val="18"/>
        </w:rPr>
        <w:t>(1). initial price offered by a private limited company to its shareholders </w:t>
      </w:r>
      <w:r>
        <w:rPr>
          <w:rFonts w:ascii="Tahoma" w:hAnsi="Tahoma" w:cs="Tahoma"/>
          <w:color w:val="404040"/>
          <w:sz w:val="18"/>
          <w:szCs w:val="18"/>
        </w:rPr>
        <w:br/>
        <w:t>(2) an offer by an unlisted company for sale of its shares for the first time to the public</w:t>
      </w:r>
      <w:r>
        <w:rPr>
          <w:rFonts w:ascii="Tahoma" w:hAnsi="Tahoma" w:cs="Tahoma"/>
          <w:color w:val="404040"/>
          <w:sz w:val="18"/>
          <w:szCs w:val="18"/>
        </w:rPr>
        <w:br/>
        <w:t>(3) used to increase the share capital of an unlisted company </w:t>
      </w:r>
      <w:r>
        <w:rPr>
          <w:rFonts w:ascii="Tahoma" w:hAnsi="Tahoma" w:cs="Tahoma"/>
          <w:color w:val="404040"/>
          <w:sz w:val="18"/>
          <w:szCs w:val="18"/>
        </w:rPr>
        <w:br/>
        <w:t>(4) a book building process</w:t>
      </w:r>
      <w:r>
        <w:rPr>
          <w:rFonts w:ascii="Tahoma" w:hAnsi="Tahoma" w:cs="Tahoma"/>
          <w:color w:val="404040"/>
          <w:sz w:val="18"/>
          <w:szCs w:val="18"/>
        </w:rPr>
        <w:br/>
        <w:t>(5) none of these </w:t>
      </w:r>
    </w:p>
    <w:p w:rsidR="00B164EF" w:rsidRDefault="00B164EF" w:rsidP="00B164EF">
      <w:pPr>
        <w:pStyle w:val="NormalWeb"/>
        <w:spacing w:before="150" w:beforeAutospacing="0" w:after="0" w:afterAutospacing="0" w:line="270" w:lineRule="atLeast"/>
        <w:jc w:val="both"/>
        <w:rPr>
          <w:rFonts w:ascii="Tahoma" w:hAnsi="Tahoma" w:cs="Tahoma"/>
          <w:color w:val="404040"/>
          <w:sz w:val="18"/>
          <w:szCs w:val="18"/>
        </w:rPr>
      </w:pPr>
      <w:r>
        <w:rPr>
          <w:rStyle w:val="Strong"/>
          <w:rFonts w:ascii="Tahoma" w:hAnsi="Tahoma" w:cs="Tahoma"/>
          <w:color w:val="404040"/>
          <w:sz w:val="18"/>
          <w:szCs w:val="18"/>
        </w:rPr>
        <w:t>Ans: (1)</w:t>
      </w:r>
    </w:p>
    <w:p w:rsidR="00B164EF" w:rsidRDefault="00B164EF" w:rsidP="00B164EF">
      <w:pPr>
        <w:pStyle w:val="NormalWeb"/>
        <w:spacing w:before="150" w:beforeAutospacing="0" w:after="0" w:afterAutospacing="0" w:line="270" w:lineRule="atLeast"/>
        <w:jc w:val="both"/>
        <w:rPr>
          <w:rFonts w:ascii="Tahoma" w:hAnsi="Tahoma" w:cs="Tahoma"/>
          <w:color w:val="404040"/>
          <w:sz w:val="18"/>
          <w:szCs w:val="18"/>
        </w:rPr>
      </w:pPr>
      <w:r>
        <w:rPr>
          <w:rStyle w:val="Strong"/>
          <w:rFonts w:ascii="Tahoma" w:hAnsi="Tahoma" w:cs="Tahoma"/>
          <w:color w:val="404040"/>
          <w:sz w:val="18"/>
          <w:szCs w:val="18"/>
        </w:rPr>
        <w:t>3. Private equity investors, invest in a company based mainly on- </w:t>
      </w:r>
      <w:r>
        <w:rPr>
          <w:rFonts w:ascii="Tahoma" w:hAnsi="Tahoma" w:cs="Tahoma"/>
          <w:b/>
          <w:bCs/>
          <w:color w:val="404040"/>
          <w:sz w:val="18"/>
          <w:szCs w:val="18"/>
        </w:rPr>
        <w:br/>
      </w:r>
      <w:r>
        <w:rPr>
          <w:rFonts w:ascii="Tahoma" w:hAnsi="Tahoma" w:cs="Tahoma"/>
          <w:color w:val="404040"/>
          <w:sz w:val="18"/>
          <w:szCs w:val="18"/>
        </w:rPr>
        <w:t>(1) the age of the company</w:t>
      </w:r>
      <w:r>
        <w:rPr>
          <w:rFonts w:ascii="Tahoma" w:hAnsi="Tahoma" w:cs="Tahoma"/>
          <w:color w:val="404040"/>
          <w:sz w:val="18"/>
          <w:szCs w:val="18"/>
        </w:rPr>
        <w:br/>
        <w:t>(2) the location of the company </w:t>
      </w:r>
      <w:r>
        <w:rPr>
          <w:rFonts w:ascii="Tahoma" w:hAnsi="Tahoma" w:cs="Tahoma"/>
          <w:color w:val="404040"/>
          <w:sz w:val="18"/>
          <w:szCs w:val="18"/>
        </w:rPr>
        <w:br/>
        <w:t>(3) the activity undertaken-by the company </w:t>
      </w:r>
      <w:r>
        <w:rPr>
          <w:rFonts w:ascii="Tahoma" w:hAnsi="Tahoma" w:cs="Tahoma"/>
          <w:color w:val="404040"/>
          <w:sz w:val="18"/>
          <w:szCs w:val="18"/>
        </w:rPr>
        <w:br/>
        <w:t>(4) the credibility and the valuation of the company </w:t>
      </w:r>
      <w:r>
        <w:rPr>
          <w:rFonts w:ascii="Tahoma" w:hAnsi="Tahoma" w:cs="Tahoma"/>
          <w:color w:val="404040"/>
          <w:sz w:val="18"/>
          <w:szCs w:val="18"/>
        </w:rPr>
        <w:br/>
        <w:t>(5) the existing profitability of the company </w:t>
      </w:r>
    </w:p>
    <w:p w:rsidR="00B164EF" w:rsidRDefault="00B164EF" w:rsidP="00B164EF">
      <w:pPr>
        <w:pStyle w:val="NormalWeb"/>
        <w:spacing w:before="150" w:beforeAutospacing="0" w:after="0" w:afterAutospacing="0" w:line="270" w:lineRule="atLeast"/>
        <w:jc w:val="both"/>
        <w:rPr>
          <w:rFonts w:ascii="Tahoma" w:hAnsi="Tahoma" w:cs="Tahoma"/>
          <w:color w:val="404040"/>
          <w:sz w:val="18"/>
          <w:szCs w:val="18"/>
        </w:rPr>
      </w:pPr>
      <w:r>
        <w:rPr>
          <w:rStyle w:val="Strong"/>
          <w:rFonts w:ascii="Tahoma" w:hAnsi="Tahoma" w:cs="Tahoma"/>
          <w:color w:val="404040"/>
          <w:sz w:val="18"/>
          <w:szCs w:val="18"/>
        </w:rPr>
        <w:t>Ans: (4)</w:t>
      </w:r>
    </w:p>
    <w:p w:rsidR="00B164EF" w:rsidRDefault="00B164EF" w:rsidP="00B164EF">
      <w:pPr>
        <w:pStyle w:val="NormalWeb"/>
        <w:spacing w:before="150" w:beforeAutospacing="0" w:after="0" w:afterAutospacing="0" w:line="270" w:lineRule="atLeast"/>
        <w:jc w:val="both"/>
        <w:rPr>
          <w:rFonts w:ascii="Tahoma" w:hAnsi="Tahoma" w:cs="Tahoma"/>
          <w:color w:val="404040"/>
          <w:sz w:val="18"/>
          <w:szCs w:val="18"/>
        </w:rPr>
      </w:pPr>
      <w:r>
        <w:rPr>
          <w:rStyle w:val="Strong"/>
          <w:rFonts w:ascii="Tahoma" w:hAnsi="Tahoma" w:cs="Tahoma"/>
          <w:color w:val="404040"/>
          <w:sz w:val="18"/>
          <w:szCs w:val="18"/>
        </w:rPr>
        <w:t>4. ‘Sub Prime Lending' is a term applied to the loans made to-</w:t>
      </w:r>
      <w:r>
        <w:rPr>
          <w:rFonts w:ascii="Tahoma" w:hAnsi="Tahoma" w:cs="Tahoma"/>
          <w:b/>
          <w:bCs/>
          <w:color w:val="404040"/>
          <w:sz w:val="18"/>
          <w:szCs w:val="18"/>
        </w:rPr>
        <w:br/>
      </w:r>
      <w:r>
        <w:rPr>
          <w:rFonts w:ascii="Tahoma" w:hAnsi="Tahoma" w:cs="Tahoma"/>
          <w:color w:val="404040"/>
          <w:sz w:val="18"/>
          <w:szCs w:val="18"/>
        </w:rPr>
        <w:t>(1) Those borrowers who do not have a good credit history</w:t>
      </w:r>
      <w:r>
        <w:rPr>
          <w:rFonts w:ascii="Tahoma" w:hAnsi="Tahoma" w:cs="Tahoma"/>
          <w:color w:val="404040"/>
          <w:sz w:val="18"/>
          <w:szCs w:val="18"/>
        </w:rPr>
        <w:br/>
        <w:t>(2) Those who wish to take loan against the mortgage of tangible assets</w:t>
      </w:r>
      <w:r>
        <w:rPr>
          <w:rFonts w:ascii="Tahoma" w:hAnsi="Tahoma" w:cs="Tahoma"/>
          <w:color w:val="404040"/>
          <w:sz w:val="18"/>
          <w:szCs w:val="18"/>
        </w:rPr>
        <w:br/>
        <w:t>(3) Those who have a good credit history and are known to bank since 10 years</w:t>
      </w:r>
      <w:r>
        <w:rPr>
          <w:rFonts w:ascii="Tahoma" w:hAnsi="Tahoma" w:cs="Tahoma"/>
          <w:color w:val="404040"/>
          <w:sz w:val="18"/>
          <w:szCs w:val="18"/>
        </w:rPr>
        <w:br/>
        <w:t>(4) Those borrowers who are most preferred customers of the Bank</w:t>
      </w:r>
      <w:r>
        <w:rPr>
          <w:rFonts w:ascii="Tahoma" w:hAnsi="Tahoma" w:cs="Tahoma"/>
          <w:color w:val="404040"/>
          <w:sz w:val="18"/>
          <w:szCs w:val="18"/>
        </w:rPr>
        <w:br/>
        <w:t>(5) None of these</w:t>
      </w:r>
    </w:p>
    <w:p w:rsidR="00B164EF" w:rsidRDefault="00B164EF" w:rsidP="00B164EF">
      <w:pPr>
        <w:pStyle w:val="NormalWeb"/>
        <w:spacing w:before="150" w:beforeAutospacing="0" w:after="0" w:afterAutospacing="0" w:line="270" w:lineRule="atLeast"/>
        <w:jc w:val="both"/>
        <w:rPr>
          <w:rFonts w:ascii="Tahoma" w:hAnsi="Tahoma" w:cs="Tahoma"/>
          <w:color w:val="404040"/>
          <w:sz w:val="18"/>
          <w:szCs w:val="18"/>
        </w:rPr>
      </w:pPr>
      <w:r>
        <w:rPr>
          <w:rStyle w:val="Strong"/>
          <w:rFonts w:ascii="Tahoma" w:hAnsi="Tahoma" w:cs="Tahoma"/>
          <w:color w:val="404040"/>
          <w:sz w:val="18"/>
          <w:szCs w:val="18"/>
        </w:rPr>
        <w:t>Ans: (1)</w:t>
      </w:r>
    </w:p>
    <w:p w:rsidR="00B164EF" w:rsidRDefault="00B164EF" w:rsidP="00B164EF">
      <w:pPr>
        <w:pStyle w:val="NormalWeb"/>
        <w:spacing w:before="150" w:beforeAutospacing="0" w:after="0" w:afterAutospacing="0" w:line="270" w:lineRule="atLeast"/>
        <w:jc w:val="both"/>
        <w:rPr>
          <w:rFonts w:ascii="Tahoma" w:hAnsi="Tahoma" w:cs="Tahoma"/>
          <w:color w:val="404040"/>
          <w:sz w:val="18"/>
          <w:szCs w:val="18"/>
        </w:rPr>
      </w:pPr>
      <w:r>
        <w:rPr>
          <w:rStyle w:val="Strong"/>
          <w:rFonts w:ascii="Tahoma" w:hAnsi="Tahoma" w:cs="Tahoma"/>
          <w:color w:val="404040"/>
          <w:sz w:val="18"/>
          <w:szCs w:val="18"/>
        </w:rPr>
        <w:t>5. Which regulatory body on 16 August 2011 suggested that the Centre and the State governments should come out with a regulatory framework for the realty sector to protect consumers from unfair trade practices?</w:t>
      </w:r>
      <w:r>
        <w:rPr>
          <w:rFonts w:ascii="Tahoma" w:hAnsi="Tahoma" w:cs="Tahoma"/>
          <w:b/>
          <w:bCs/>
          <w:color w:val="404040"/>
          <w:sz w:val="18"/>
          <w:szCs w:val="18"/>
        </w:rPr>
        <w:br/>
      </w:r>
      <w:r>
        <w:rPr>
          <w:rFonts w:ascii="Tahoma" w:hAnsi="Tahoma" w:cs="Tahoma"/>
          <w:color w:val="404040"/>
          <w:sz w:val="18"/>
          <w:szCs w:val="18"/>
        </w:rPr>
        <w:t>(1) IRDA</w:t>
      </w:r>
      <w:r>
        <w:rPr>
          <w:rFonts w:ascii="Tahoma" w:hAnsi="Tahoma" w:cs="Tahoma"/>
          <w:color w:val="404040"/>
          <w:sz w:val="18"/>
          <w:szCs w:val="18"/>
        </w:rPr>
        <w:br/>
        <w:t>(2) SEBI</w:t>
      </w:r>
      <w:r>
        <w:rPr>
          <w:rFonts w:ascii="Tahoma" w:hAnsi="Tahoma" w:cs="Tahoma"/>
          <w:color w:val="404040"/>
          <w:sz w:val="18"/>
          <w:szCs w:val="18"/>
        </w:rPr>
        <w:br/>
        <w:t>(3) FICCI</w:t>
      </w:r>
      <w:r>
        <w:rPr>
          <w:rFonts w:ascii="Tahoma" w:hAnsi="Tahoma" w:cs="Tahoma"/>
          <w:color w:val="404040"/>
          <w:sz w:val="18"/>
          <w:szCs w:val="18"/>
        </w:rPr>
        <w:br/>
        <w:t>(4)Assocham</w:t>
      </w:r>
      <w:r>
        <w:rPr>
          <w:rFonts w:ascii="Tahoma" w:hAnsi="Tahoma" w:cs="Tahoma"/>
          <w:color w:val="404040"/>
          <w:sz w:val="18"/>
          <w:szCs w:val="18"/>
        </w:rPr>
        <w:br/>
        <w:t>(5) CCI</w:t>
      </w:r>
    </w:p>
    <w:p w:rsidR="00B164EF" w:rsidRDefault="00B164EF" w:rsidP="00B164EF">
      <w:pPr>
        <w:pStyle w:val="NormalWeb"/>
        <w:spacing w:before="150" w:beforeAutospacing="0" w:after="0" w:afterAutospacing="0" w:line="270" w:lineRule="atLeast"/>
        <w:jc w:val="both"/>
        <w:rPr>
          <w:rFonts w:ascii="Tahoma" w:hAnsi="Tahoma" w:cs="Tahoma"/>
          <w:color w:val="404040"/>
          <w:sz w:val="18"/>
          <w:szCs w:val="18"/>
        </w:rPr>
      </w:pPr>
      <w:r>
        <w:rPr>
          <w:rStyle w:val="Strong"/>
          <w:rFonts w:ascii="Tahoma" w:hAnsi="Tahoma" w:cs="Tahoma"/>
          <w:color w:val="404040"/>
          <w:sz w:val="18"/>
          <w:szCs w:val="18"/>
        </w:rPr>
        <w:t>Answer: (5)</w:t>
      </w:r>
    </w:p>
    <w:p w:rsidR="003863EE" w:rsidRDefault="00B164EF"/>
    <w:sectPr w:rsidR="003863EE" w:rsidSect="002B5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64EF"/>
    <w:rsid w:val="002A2AD9"/>
    <w:rsid w:val="002B5E42"/>
    <w:rsid w:val="00B164EF"/>
    <w:rsid w:val="00C0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64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>jaypee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nitish</dc:creator>
  <cp:keywords/>
  <dc:description/>
  <cp:lastModifiedBy>nitish</cp:lastModifiedBy>
  <cp:revision>1</cp:revision>
  <dcterms:created xsi:type="dcterms:W3CDTF">2011-12-10T19:32:00Z</dcterms:created>
  <dcterms:modified xsi:type="dcterms:W3CDTF">2011-12-10T19:32:00Z</dcterms:modified>
</cp:coreProperties>
</file>