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0" w:rsidRPr="006C74F0" w:rsidRDefault="006C74F0" w:rsidP="006C74F0">
      <w:pPr>
        <w:spacing w:after="0" w:line="240" w:lineRule="atLeast"/>
        <w:jc w:val="center"/>
        <w:rPr>
          <w:rFonts w:ascii="Arial" w:eastAsia="Times New Roman" w:hAnsi="Arial" w:cs="Arial"/>
          <w:b w:val="0"/>
          <w:color w:val="4D4B4C"/>
          <w:sz w:val="32"/>
          <w:szCs w:val="32"/>
          <w:u w:val="single"/>
        </w:rPr>
      </w:pPr>
      <w:r w:rsidRPr="006C74F0">
        <w:rPr>
          <w:rStyle w:val="Strong"/>
          <w:rFonts w:ascii="Arial" w:hAnsi="Arial" w:cs="Arial"/>
          <w:b/>
          <w:color w:val="4D4B4C"/>
          <w:sz w:val="32"/>
          <w:szCs w:val="32"/>
          <w:u w:val="single"/>
        </w:rPr>
        <w:t>General Awareness</w:t>
      </w:r>
    </w:p>
    <w:p w:rsid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1. Article 17 of the constitution of India provides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for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equality before law.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equality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opportunity in matters of public employment.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abolition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titles.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abolition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untouchability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2. Article 370 of the constitution of India provides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for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temporary provisions for Jammu &amp; Kashmir.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special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provisions in respect of Nagaland.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special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provisions in respect of Manipur.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provisions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in respect of financial emergency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3. How many permanent members are there in Security Council?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Three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Five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Six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Four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4. The United Kingdom is a classic example of a/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aristocracy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absolute monarchy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constitutional monarchy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polity.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5. Social Contract Theory was advocated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Hobbes, Locke and Rousseau.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Plato, Aristotle and Hegel.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Mill, Bentham and Plato.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Locke, Mill and Hegel.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6. The Speaker of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Lok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is elected by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President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Prime Minister.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Members of both Houses of the Parliament.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(d) Members of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Lok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7. Who is called the ‘Father of History'?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Plutarch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Herodotus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Justin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Pliny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8. The Vedas are known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Smriti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Sruti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Jnana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Siksha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9. The members of Estimate Committee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are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elected from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Lok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only.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elected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from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Rajya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only.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elected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from both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Lok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and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Rajya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nominated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by the Speaker of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Lok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10. Who is the chief advisor to the Governor?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(a) Chief Justice of the Supreme Court.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Chief Minister.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(c) Speaker of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Lok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Sabha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President.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 xml:space="preserve">11. Foreign currency which has a tendency of quick migration is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called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Scarce currency.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Soft currency.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Gold currency.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Hot currency.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12. Which of the following is a better measurement of Economic Development?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GDP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Disposable income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NNP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Per capita income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13. In India, disguised unemployment is generally observed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the agriculture sector.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factory sector.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service sector.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All these sectors.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14. If the commodities manufactured in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Surat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are sold in Mumbai or Delhi then it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Territorial trade.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Internal trade.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International trade.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Free trade.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15. The famous slogan "GARIBI HATAO" (Remove Poverty) was launched during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First Five-Year Plan (1951-56)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Third Five-Year Plan (1961-66)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Fourth Five-Year Plan (1969-74)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Fifth Five-Year Plan (1974-79)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16. Bank Rate refers to the interest rate at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which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Commercial banks receive deposits from the public.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Central bank gives loans to Commercial banks.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Government loans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are floated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Commercial banks grant loans to their customers.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17. All the goods which are scare and limited in supply are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called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Luxury goods.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Expensive goods.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Capital goods.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Economic goods.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18. The theory of monopolistic competition is developed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E.H.Chamberlin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P.A.Samuelson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J.Robinson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A.Marshall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19. Smoke is formed due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to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solid dispersed in gas.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solid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dispersed in liquid.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gas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dispersed in solid.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gas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dispersed in gas.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20. Which of the following chemical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 used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in photography?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Aluminum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hydroxide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Silver bromide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Potassium nitrate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Sodium chloride.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21.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Gober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gas (Biogas) mainly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contains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Methane.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Ethane and butane.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propane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and butane.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methane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, ethane, propane and propylene.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22. Preparation of ‘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Dalda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or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Vanaspati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' ghee from vegetable oil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utilises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the following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process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Hydrolysis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Oxidation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Hydrogenation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Ozonoloysis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23. Which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colour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is the complementary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colour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yellow?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Blue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Green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Orange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Red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24. During washing of cloths, we use indigo due to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its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better cleaning action.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proper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pigmental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composition.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high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glorious nature.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very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low cost.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25. Of the following Indian satellites, which one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 intended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for long distance telecommunication and for transmitting TV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programmes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INSAT-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Aryabhata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Bhaskara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Rohini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26. What is the full form of ‘AM' regarding radio broadcasting?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Amplitude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Movement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Anywhere Movement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Amplitude Matching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Amplitude Modulation.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27. Who is the author of Gandhi's favorite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Bhajan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Vaishnava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jana</w:t>
      </w:r>
      <w:proofErr w:type="spellEnd"/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to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tene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kahiye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Purandar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Das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Shyamal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Bhatt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Narsi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Mehta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Sant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Gyaneshwar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28. Which one of the following is not a mosquito borne disease?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Dengu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fever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Filariasis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Sleeping sickness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Malaria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29. What is the principal ore of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aluminium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Dolomite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Copper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Lignite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Bauxite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30. Which country is the facilitator for peace talks between the LTTE and the Sri Lankan Government?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The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US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Norway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India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The UK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31. The highest body which approves the Five-Year Plan in India is the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Planning Commission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National Development Council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The Union Cabinet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Finance Ministry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 xml:space="preserve">32. Ceteris Paribus is Latin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for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" all other things variable "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"other things increasing"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"other things being equal"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"all other things decreasing"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33. Who has been conferred the Dada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Saheb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Phalke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Award (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Ratna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) for the year 2007?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Dev </w:t>
      </w:r>
      <w:proofErr w:type="spellStart"/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Anand</w:t>
      </w:r>
      <w:proofErr w:type="spellEnd"/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Rekha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Dilip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Kumar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Shabana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Azmi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34. Purchasing Power Parity theory is related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with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Interest Rate.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Bank Rate.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Wage Rate.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Exchange Rate.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35. India's biggest enterprise today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the Indian Railways.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Indian Commercial Banking System.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India Power Sector.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India Telecommunication System.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36. The official agency responsible for estimating National Income in India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Indian Statistical Institute.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Reserve Bank of India.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(c) Central Statistical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Organisation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National Council for Applied Economics and Research.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37. Which of the following has the sole right of issuing currency (except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one rupee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coins and notes) in India?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The Governor of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India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The Planning Commission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The State Bank of India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The Reserve Bank of India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38. In the budget figures of the Government of India the difference between total expenditure and total receipt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 called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Fiscal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deficit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Budget deficit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Revenue deficit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Current deficit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39. Excise duty on a commodity is payable with reference to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its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production.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production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and sale.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Production and transportation.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Production, transportation and sale.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40. In the US, the President is elected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The Senate.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Universal Adult Franchise.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The House of Representatives.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The Congress.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41. Fascism believes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Peaceful change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Force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Tolerance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Basic Rights for the individual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42. Which is the most essential function of an entrepreneur?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Supervision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Management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>(c) Marketing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Risk bearing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43. Knowledge, technical skill, education ‘etc.' in economics, are regarded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social-overhead capital.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human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capital.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tangible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physical capital.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working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capital.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44. What is the range of Agni III, the long-range ballistic missile, test-fired by India recently?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2,250 km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3,500 km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5,000 km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1,000 km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45.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Nathu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Laa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, a place where India-China border trade has been resumed after 44 years, is located on the Indian border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Sikkim.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Arunachal Pradesh.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Himachal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Pradesh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Jammu and Kashmir.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46. M.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Damodaran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is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the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Chairman, Unit Trust of India.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Deputy Governor of Reserve Bank of India.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Chairman, Securities and Exchange Board of India.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Chairman, Life Insurance Corporation of India.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47. What is the name of the Light Combat Aircraft developed by India indigenously?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BrahMos</w:t>
      </w:r>
      <w:proofErr w:type="spellEnd"/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Chetak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Astra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Tejas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48. Who is the Prime Minister of Great Britain?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) Tony Blair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Jack Straw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Robin Cook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Gordon Brown.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49. The 2010 World Cup Football Tournament will be held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France.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China.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Germany.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South Africa.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50. Who is the present Chief Election Commissioner of India?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Navin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</w:t>
      </w:r>
      <w:proofErr w:type="spellStart"/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Chawla</w:t>
      </w:r>
      <w:proofErr w:type="spellEnd"/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N.Gopalswamy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T.S.krishnamoorty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B.B.Tandon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51. The title of the book recently written by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Jaswant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Singh, former Minister of External Affair, is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A call of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Honour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- In the Service of Emergent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Inida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Whither Secular India?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Ayodhya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and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Aftermath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Shining India and BJP.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52. What was the original name of "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Nurjahan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"?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Jabunnisa</w:t>
      </w:r>
      <w:proofErr w:type="spellEnd"/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Fatima Begum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Mehrunnisa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Jahanara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 xml:space="preserve">53. Which of the following pairs is not correctly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matched ?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Lord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Dallhousie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- Doctrine of Lapse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Lord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Minto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- Indian Councils Act, 1909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Lord Wellesley- Subsidiary Alliance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Lord Curzon- Vernacular Press Act, 1878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54. The province of Bengal was partitioned into two parts in 1905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Lord Lytton.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Lord Ripon.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Lord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Dufferin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Lord Curzon.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55. The essential features of the Indus Valley Civilization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was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worship of forces of nature.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organized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city life.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pastoral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farming.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caste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society.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56. Name the capital of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Pallavas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Kanchi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Vattapi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Trichnapalli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Mahabalipuram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57. The Home Rule League was started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M.K.Gandhi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B.G.Tilak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Ranade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K.T.Telang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58. The Simon Commission was boycotted by the Indians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because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it sought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tocurb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civil liberties.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proposed to partition India.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was an all-white commission Indian representation.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proposed measures for nationalism.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59. Storm of gases are visible in the chamber of the Sun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during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Cyclones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Anti-cyclones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Lunar-eclipse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Solar eclipse.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60. The Indian Councils Act of 1990 is associated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with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The Montagu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Decleration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The Montagu- Chelmsford Reforms.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The Morley-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Minto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Reforms.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(d) The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Rowlatt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Act.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61. The age of tree can be determined more or less accurately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counting the number of branches.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measuring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the height ,of the tree.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measuring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the diameter of the trunk.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counting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the number of rings in the trunk.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62. Of all micro-organisms, the most adaptable and versatile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are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Viruses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Bacteria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Algae d) Fungi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63. What is an endoscope?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It is an optical instrument used to see inside the alimentary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canal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it is device which is fitted on the chest of the patient to regularize the irregular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heart beats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It is an instrument used for examining ear disorders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It is an instrument for recording electrical signals produced by the human muscles.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>64. The disease in which the sugar level increase is known as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Diabetes mellitus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Diabetes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insipidus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Diabetes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imperfectus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Diabetes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sugarensis</w:t>
      </w:r>
      <w:proofErr w:type="spell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65. The President of India is elected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members of both Houses of the Parliament.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members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both houses of Parliament of State Legislatures.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members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both Houses of the State Legislative Assemblies.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Elected members of both Houses of the Parliament and members of Legislative Assemblies.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66. The nitrogen present in the atmosphere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of no use to plants.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injurious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plants.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directly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utilized by plants.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utilized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through micro-organisms.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67. Diamond and Graphite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are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allotropes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isomorphous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isomers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isobars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68. Kayak is kind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of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tribal tool.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boat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ship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weapon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69. Which of the following has the highest calorific value?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Carbohydrates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fats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Proteins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(d) Vitamins.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70. Rotation of crops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means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growing of different crops in succession to maintain soil fertility.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some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crops are growing again and again.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two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or more crops are grown simultaneously to increase productivity.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None of these.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71. Suez Canal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connects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Pacific Ocean and Atlantic Ocean.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(b) Mediterranean Sea and Red Sea.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(c) Lake Huron and Lake Erie.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(d) Lake Erie and Lake Ontario.</w:t>
      </w:r>
      <w:proofErr w:type="gramEnd"/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72. Which of the following ports has the largest hinterland?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(a) </w:t>
      </w:r>
      <w:proofErr w:type="spellStart"/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Kandla</w:t>
      </w:r>
      <w:proofErr w:type="spellEnd"/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(b) Kochi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(c) Mumbai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spell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Vishkhapatnam</w:t>
      </w:r>
      <w:proofErr w:type="spell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73. "Slash and Burn agriculture" is the name given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to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method of potato cultivation.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process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deforestation.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mixed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framing.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shifting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cultivation.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74. The main reason for deforestation in Asia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is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excessive fuel wood collection.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excessive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soil erosion.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lastRenderedPageBreak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floods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construction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roads.</w:t>
      </w:r>
    </w:p>
    <w:p w:rsidR="006C74F0" w:rsidRPr="006C74F0" w:rsidRDefault="006C74F0" w:rsidP="006C74F0">
      <w:pPr>
        <w:spacing w:after="0" w:line="240" w:lineRule="atLeast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75. Recharging of water table depends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>(a) amount of rainfall.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(b)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relief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the area.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(c)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vegetation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the area.</w:t>
      </w:r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br/>
        <w:t xml:space="preserve">(d) </w:t>
      </w:r>
      <w:proofErr w:type="gramStart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>amount</w:t>
      </w:r>
      <w:proofErr w:type="gramEnd"/>
      <w:r w:rsidRPr="006C74F0">
        <w:rPr>
          <w:rFonts w:ascii="Arial" w:eastAsia="Times New Roman" w:hAnsi="Arial" w:cs="Arial"/>
          <w:b w:val="0"/>
          <w:color w:val="4D4B4C"/>
          <w:sz w:val="18"/>
          <w:szCs w:val="18"/>
        </w:rPr>
        <w:t xml:space="preserve"> of percolation.</w:t>
      </w:r>
    </w:p>
    <w:p w:rsidR="006C74F0" w:rsidRPr="006C74F0" w:rsidRDefault="006C74F0" w:rsidP="006C74F0">
      <w:pPr>
        <w:spacing w:after="0" w:line="240" w:lineRule="atLeast"/>
        <w:jc w:val="center"/>
        <w:rPr>
          <w:rFonts w:ascii="Arial" w:eastAsia="Times New Roman" w:hAnsi="Arial" w:cs="Arial"/>
          <w:b w:val="0"/>
          <w:color w:val="4D4B4C"/>
          <w:sz w:val="18"/>
          <w:szCs w:val="18"/>
        </w:rPr>
      </w:pPr>
      <w:r w:rsidRPr="006C74F0">
        <w:rPr>
          <w:rFonts w:ascii="Arial" w:eastAsia="Times New Roman" w:hAnsi="Arial" w:cs="Arial"/>
          <w:bCs/>
          <w:color w:val="4D4B4C"/>
          <w:sz w:val="18"/>
        </w:rPr>
        <w:t>Answers Part - I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75" w:type="dxa"/>
        </w:tblCellMar>
        <w:tblLook w:val="04A0"/>
      </w:tblPr>
      <w:tblGrid>
        <w:gridCol w:w="1914"/>
        <w:gridCol w:w="1914"/>
        <w:gridCol w:w="1914"/>
        <w:gridCol w:w="1914"/>
        <w:gridCol w:w="1914"/>
      </w:tblGrid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5. (a)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8.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9.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10. (b)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11.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12.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13.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14.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15. (c)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16.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17.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18.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19.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20. (b)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21.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22.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23.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24.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25. (a)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26.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27.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28.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29.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30. (a)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31.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32.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33.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34.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35. (c)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36.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37.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38.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39.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40. (b)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41.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42.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43.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44.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45. (c)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46.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47.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48.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49.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50. (a)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51.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52.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53.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54.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55. (a)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56.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57.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58.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59.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60. (d)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61.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62.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63.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64.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65. (d)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66.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67.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68.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69.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70. (a)</w:t>
            </w:r>
          </w:p>
        </w:tc>
      </w:tr>
      <w:tr w:rsidR="006C74F0" w:rsidRPr="006C74F0" w:rsidTr="006C7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71.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72.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73. 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74. 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C74F0" w:rsidRPr="006C74F0" w:rsidRDefault="006C74F0" w:rsidP="006C74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C74F0">
              <w:rPr>
                <w:rFonts w:eastAsia="Times New Roman"/>
                <w:bCs/>
                <w:sz w:val="24"/>
                <w:szCs w:val="24"/>
              </w:rPr>
              <w:t>75. (a)</w:t>
            </w:r>
          </w:p>
        </w:tc>
      </w:tr>
    </w:tbl>
    <w:p w:rsidR="00036287" w:rsidRDefault="006C74F0"/>
    <w:sectPr w:rsidR="00036287" w:rsidSect="00D8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4F0"/>
    <w:rsid w:val="004C3ED2"/>
    <w:rsid w:val="006C74F0"/>
    <w:rsid w:val="00836E02"/>
    <w:rsid w:val="00C63458"/>
    <w:rsid w:val="00CE1254"/>
    <w:rsid w:val="00D8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4F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C7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10686</Characters>
  <Application>Microsoft Office Word</Application>
  <DocSecurity>0</DocSecurity>
  <Lines>89</Lines>
  <Paragraphs>25</Paragraphs>
  <ScaleCrop>false</ScaleCrop>
  <Company>Home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2011-07-02T10:53:00Z</dcterms:created>
  <dcterms:modified xsi:type="dcterms:W3CDTF">2011-07-02T10:53:00Z</dcterms:modified>
</cp:coreProperties>
</file>