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8FE" w:rsidRPr="007E48FE" w:rsidRDefault="007E48FE" w:rsidP="007E48FE">
      <w:pPr>
        <w:spacing w:before="100" w:beforeAutospacing="1" w:after="100" w:afterAutospacing="1" w:line="240" w:lineRule="auto"/>
        <w:jc w:val="center"/>
        <w:outlineLvl w:val="0"/>
        <w:rPr>
          <w:rFonts w:ascii="Times New Roman" w:eastAsia="Times New Roman" w:hAnsi="Times New Roman" w:cs="Times New Roman"/>
          <w:b/>
          <w:bCs/>
          <w:color w:val="244061" w:themeColor="accent1" w:themeShade="80"/>
          <w:kern w:val="36"/>
          <w:sz w:val="36"/>
          <w:szCs w:val="48"/>
          <w:u w:val="single"/>
        </w:rPr>
      </w:pPr>
      <w:r w:rsidRPr="007E48FE">
        <w:rPr>
          <w:rFonts w:ascii="Times New Roman" w:eastAsia="Times New Roman" w:hAnsi="Times New Roman" w:cs="Times New Roman"/>
          <w:b/>
          <w:bCs/>
          <w:color w:val="244061" w:themeColor="accent1" w:themeShade="80"/>
          <w:kern w:val="36"/>
          <w:sz w:val="36"/>
          <w:szCs w:val="48"/>
          <w:u w:val="single"/>
        </w:rPr>
        <w:t>MAH MBA/MMS CET 2010</w:t>
      </w:r>
    </w:p>
    <w:p w:rsidR="007E48FE" w:rsidRDefault="007E48FE" w:rsidP="007E48FE">
      <w:pPr>
        <w:pStyle w:val="NormalWeb"/>
      </w:pPr>
      <w:r>
        <w:t xml:space="preserve">Maharashtra – MBA/MMS - Common Entrance Test (MAH MBA/MMS CET) is conducted by Directorate of Technical </w:t>
      </w:r>
      <w:r>
        <w:rPr>
          <w:rStyle w:val="ilad1"/>
          <w:rFonts w:ascii="Verdana" w:hAnsi="Verdana"/>
        </w:rPr>
        <w:t>Education</w:t>
      </w:r>
      <w:r>
        <w:t>, Maharashtra</w:t>
      </w:r>
      <w:proofErr w:type="gramStart"/>
      <w:r>
        <w:t>  for</w:t>
      </w:r>
      <w:proofErr w:type="gramEnd"/>
      <w:r>
        <w:t xml:space="preserve"> admission to </w:t>
      </w:r>
      <w:proofErr w:type="spellStart"/>
      <w:r>
        <w:t>postgraduation</w:t>
      </w:r>
      <w:proofErr w:type="spellEnd"/>
      <w:r>
        <w:t xml:space="preserve"> management degree MBA/MMS and PGDBM/PGDM courses in Government, University Managed and Unaided Institutes of Maharashtra. Students from all over India can apply for MAH-CET.  Candidates who are applying from all India seats can apply through CAT/</w:t>
      </w:r>
      <w:proofErr w:type="gramStart"/>
      <w:r>
        <w:t>MAT(</w:t>
      </w:r>
      <w:proofErr w:type="gramEnd"/>
      <w:r>
        <w:t>Feb)/</w:t>
      </w:r>
      <w:hyperlink r:id="rId4" w:tooltip="More about jmet »" w:history="1">
        <w:r>
          <w:rPr>
            <w:rStyle w:val="Hyperlink"/>
          </w:rPr>
          <w:t>JMET</w:t>
        </w:r>
      </w:hyperlink>
      <w:r>
        <w:t xml:space="preserve">/XAT/ATMA scores.  </w:t>
      </w:r>
    </w:p>
    <w:p w:rsidR="007E48FE" w:rsidRDefault="007E48FE" w:rsidP="007E48FE">
      <w:pPr>
        <w:pStyle w:val="NormalWeb"/>
      </w:pPr>
      <w:r>
        <w:t>There are more than 200 institutes of different universities in Maharashtra in which admission is through MAH-CET. All these institutes have an intake capacity of about 60 seats. A large number of candidates from all over Maharashtra and rest of India apply for MAH MBA/MMS CET.</w:t>
      </w:r>
    </w:p>
    <w:p w:rsidR="007E48FE" w:rsidRDefault="007E48FE" w:rsidP="007E48FE">
      <w:pPr>
        <w:pStyle w:val="NormalWeb"/>
      </w:pPr>
      <w:r>
        <w:rPr>
          <w:rStyle w:val="Strong"/>
        </w:rPr>
        <w:t>Eligibility criteria:</w:t>
      </w:r>
    </w:p>
    <w:p w:rsidR="007E48FE" w:rsidRDefault="007E48FE" w:rsidP="007E48FE">
      <w:pPr>
        <w:pStyle w:val="NormalWeb"/>
      </w:pPr>
      <w:r>
        <w:t xml:space="preserve">To apply for MAH-MBA/MMS-CET a candidate must have a bachelor’s degree with </w:t>
      </w:r>
      <w:proofErr w:type="spellStart"/>
      <w:r>
        <w:t>atleast</w:t>
      </w:r>
      <w:proofErr w:type="spellEnd"/>
      <w:r>
        <w:t xml:space="preserve"> 45% aggregate </w:t>
      </w:r>
      <w:proofErr w:type="gramStart"/>
      <w:r>
        <w:t>marks(</w:t>
      </w:r>
      <w:proofErr w:type="gramEnd"/>
      <w:r>
        <w:t>40% for Maharashtra Backwards Classes). Those in the final year of their graduation can also apply.</w:t>
      </w:r>
    </w:p>
    <w:p w:rsidR="007E48FE" w:rsidRDefault="007E48FE" w:rsidP="007E48FE">
      <w:pPr>
        <w:pStyle w:val="NormalWeb"/>
      </w:pPr>
      <w:r>
        <w:rPr>
          <w:rStyle w:val="Strong"/>
        </w:rPr>
        <w:t>Availability of Application forms for MAH-MBA/MMS-CET:</w:t>
      </w:r>
    </w:p>
    <w:p w:rsidR="007E48FE" w:rsidRDefault="007E48FE" w:rsidP="007E48FE">
      <w:pPr>
        <w:pStyle w:val="NormalWeb"/>
      </w:pPr>
      <w:r>
        <w:t xml:space="preserve">The application kits for MAH CET are expected to be available by January in the designated post offices across Maharashtra and also GPOs of selected big cities. After buying the application kit candidates have to </w:t>
      </w:r>
      <w:r>
        <w:rPr>
          <w:rStyle w:val="ilad1"/>
          <w:rFonts w:ascii="Verdana" w:hAnsi="Verdana"/>
        </w:rPr>
        <w:t>apply online</w:t>
      </w:r>
      <w:r>
        <w:t xml:space="preserve"> at </w:t>
      </w:r>
      <w:hyperlink r:id="rId5" w:history="1">
        <w:r>
          <w:rPr>
            <w:rStyle w:val="Hyperlink"/>
          </w:rPr>
          <w:t>www.dte.org.in/mba</w:t>
        </w:r>
      </w:hyperlink>
      <w:r>
        <w:t>.</w:t>
      </w:r>
    </w:p>
    <w:p w:rsidR="007E48FE" w:rsidRDefault="007E48FE" w:rsidP="007E48FE">
      <w:pPr>
        <w:pStyle w:val="NormalWeb"/>
      </w:pPr>
      <w:r>
        <w:rPr>
          <w:rStyle w:val="Strong"/>
        </w:rPr>
        <w:t>Important Dates:</w:t>
      </w:r>
    </w:p>
    <w:p w:rsidR="007E48FE" w:rsidRDefault="007E48FE" w:rsidP="007E48FE">
      <w:pPr>
        <w:pStyle w:val="NormalWeb"/>
      </w:pPr>
      <w:r>
        <w:t>Date of Entrance Examination</w:t>
      </w:r>
      <w:proofErr w:type="gramStart"/>
      <w:r>
        <w:t>:21st</w:t>
      </w:r>
      <w:proofErr w:type="gramEnd"/>
      <w:r>
        <w:t xml:space="preserve"> February, 2010</w:t>
      </w:r>
      <w:r>
        <w:br/>
        <w:t>Availability of Application Forms:18th January-3rd February, 2010</w:t>
      </w:r>
      <w:r>
        <w:br/>
        <w:t>Last Date for receipt of completed application forms:3rd February, 2010</w:t>
      </w:r>
      <w:r>
        <w:br/>
        <w:t>Declaration of Results: 5th April, 2010</w:t>
      </w:r>
    </w:p>
    <w:p w:rsidR="007E48FE" w:rsidRDefault="007E48FE" w:rsidP="007E48FE">
      <w:pPr>
        <w:pStyle w:val="NormalWeb"/>
      </w:pPr>
      <w:r>
        <w:rPr>
          <w:rStyle w:val="Strong"/>
        </w:rPr>
        <w:t>Examination pattern:</w:t>
      </w:r>
    </w:p>
    <w:p w:rsidR="007E48FE" w:rsidRDefault="007E48FE" w:rsidP="007E48FE">
      <w:pPr>
        <w:pStyle w:val="NormalWeb"/>
      </w:pPr>
      <w:r>
        <w:t xml:space="preserve">The Entrance exam will be of 150 minutes duration consisting of 200 objective </w:t>
      </w:r>
      <w:proofErr w:type="spellStart"/>
      <w:r>
        <w:t>tyoe</w:t>
      </w:r>
      <w:proofErr w:type="spellEnd"/>
      <w:r>
        <w:t xml:space="preserve"> questions. Questions will be from the following topics: Verbal Ability and Reading Comprehension, Quantitative Aptitude and Logical / Abstract Reasoning. There is no negative marking.</w:t>
      </w:r>
    </w:p>
    <w:p w:rsidR="007E48FE" w:rsidRDefault="007E48FE" w:rsidP="007E48FE">
      <w:pPr>
        <w:pStyle w:val="NormalWeb"/>
      </w:pPr>
      <w:r>
        <w:rPr>
          <w:rStyle w:val="Strong"/>
        </w:rPr>
        <w:t>Contact Details:</w:t>
      </w:r>
    </w:p>
    <w:p w:rsidR="007E48FE" w:rsidRDefault="007E48FE" w:rsidP="007E48FE">
      <w:pPr>
        <w:pStyle w:val="NormalWeb"/>
      </w:pPr>
      <w:r>
        <w:t>Directorate of Technical Education,</w:t>
      </w:r>
      <w:r>
        <w:br/>
        <w:t>Maharashtra State</w:t>
      </w:r>
      <w:r>
        <w:br/>
        <w:t xml:space="preserve">3, </w:t>
      </w:r>
      <w:proofErr w:type="spellStart"/>
      <w:r>
        <w:t>Mahapalika</w:t>
      </w:r>
      <w:proofErr w:type="spellEnd"/>
      <w:r>
        <w:t xml:space="preserve"> </w:t>
      </w:r>
      <w:proofErr w:type="spellStart"/>
      <w:r>
        <w:t>Marg</w:t>
      </w:r>
      <w:proofErr w:type="spellEnd"/>
      <w:r>
        <w:t>, Post Box No. 1967,</w:t>
      </w:r>
      <w:r>
        <w:br/>
        <w:t>Mumbai-400 001.</w:t>
      </w:r>
      <w:r>
        <w:br/>
        <w:t>Helpline Phone: (022) 22626853/54</w:t>
      </w:r>
      <w:r>
        <w:br/>
        <w:t>Fax: 22690007</w:t>
      </w:r>
      <w:r>
        <w:br/>
        <w:t>E-Mail: desk2a@dte.org.in</w:t>
      </w:r>
      <w:r>
        <w:br/>
        <w:t xml:space="preserve">Web: </w:t>
      </w:r>
      <w:hyperlink r:id="rId6" w:history="1">
        <w:r>
          <w:rPr>
            <w:rStyle w:val="Hyperlink"/>
          </w:rPr>
          <w:t>www.dte.org.in/mba</w:t>
        </w:r>
      </w:hyperlink>
    </w:p>
    <w:p w:rsidR="008A7F6B" w:rsidRDefault="008A7F6B" w:rsidP="007E48FE"/>
    <w:sectPr w:rsidR="008A7F6B" w:rsidSect="007E48FE">
      <w:pgSz w:w="12240" w:h="15840"/>
      <w:pgMar w:top="27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7E48FE"/>
    <w:rsid w:val="007E48FE"/>
    <w:rsid w:val="008A7F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F6B"/>
  </w:style>
  <w:style w:type="paragraph" w:styleId="Heading1">
    <w:name w:val="heading 1"/>
    <w:basedOn w:val="Normal"/>
    <w:link w:val="Heading1Char"/>
    <w:uiPriority w:val="9"/>
    <w:qFormat/>
    <w:rsid w:val="007E48F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48FE"/>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7E48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ad1">
    <w:name w:val="il_ad1"/>
    <w:basedOn w:val="DefaultParagraphFont"/>
    <w:rsid w:val="007E48FE"/>
  </w:style>
  <w:style w:type="character" w:styleId="Hyperlink">
    <w:name w:val="Hyperlink"/>
    <w:basedOn w:val="DefaultParagraphFont"/>
    <w:uiPriority w:val="99"/>
    <w:semiHidden/>
    <w:unhideWhenUsed/>
    <w:rsid w:val="007E48FE"/>
    <w:rPr>
      <w:color w:val="0000FF"/>
      <w:u w:val="single"/>
    </w:rPr>
  </w:style>
  <w:style w:type="character" w:styleId="Strong">
    <w:name w:val="Strong"/>
    <w:basedOn w:val="DefaultParagraphFont"/>
    <w:uiPriority w:val="22"/>
    <w:qFormat/>
    <w:rsid w:val="007E48FE"/>
    <w:rPr>
      <w:b/>
      <w:bCs/>
    </w:rPr>
  </w:style>
</w:styles>
</file>

<file path=word/webSettings.xml><?xml version="1.0" encoding="utf-8"?>
<w:webSettings xmlns:r="http://schemas.openxmlformats.org/officeDocument/2006/relationships" xmlns:w="http://schemas.openxmlformats.org/wordprocessingml/2006/main">
  <w:divs>
    <w:div w:id="1079523282">
      <w:bodyDiv w:val="1"/>
      <w:marLeft w:val="0"/>
      <w:marRight w:val="0"/>
      <w:marTop w:val="0"/>
      <w:marBottom w:val="0"/>
      <w:divBdr>
        <w:top w:val="none" w:sz="0" w:space="0" w:color="auto"/>
        <w:left w:val="none" w:sz="0" w:space="0" w:color="auto"/>
        <w:bottom w:val="none" w:sz="0" w:space="0" w:color="auto"/>
        <w:right w:val="none" w:sz="0" w:space="0" w:color="auto"/>
      </w:divBdr>
      <w:divsChild>
        <w:div w:id="961350805">
          <w:marLeft w:val="0"/>
          <w:marRight w:val="0"/>
          <w:marTop w:val="0"/>
          <w:marBottom w:val="0"/>
          <w:divBdr>
            <w:top w:val="none" w:sz="0" w:space="0" w:color="auto"/>
            <w:left w:val="none" w:sz="0" w:space="0" w:color="auto"/>
            <w:bottom w:val="none" w:sz="0" w:space="0" w:color="auto"/>
            <w:right w:val="none" w:sz="0" w:space="0" w:color="auto"/>
          </w:divBdr>
          <w:divsChild>
            <w:div w:id="1337072577">
              <w:marLeft w:val="0"/>
              <w:marRight w:val="0"/>
              <w:marTop w:val="0"/>
              <w:marBottom w:val="0"/>
              <w:divBdr>
                <w:top w:val="none" w:sz="0" w:space="0" w:color="auto"/>
                <w:left w:val="none" w:sz="0" w:space="0" w:color="auto"/>
                <w:bottom w:val="none" w:sz="0" w:space="0" w:color="auto"/>
                <w:right w:val="none" w:sz="0" w:space="0" w:color="auto"/>
              </w:divBdr>
              <w:divsChild>
                <w:div w:id="51589622">
                  <w:marLeft w:val="0"/>
                  <w:marRight w:val="0"/>
                  <w:marTop w:val="0"/>
                  <w:marBottom w:val="0"/>
                  <w:divBdr>
                    <w:top w:val="none" w:sz="0" w:space="0" w:color="auto"/>
                    <w:left w:val="none" w:sz="0" w:space="0" w:color="auto"/>
                    <w:bottom w:val="none" w:sz="0" w:space="0" w:color="auto"/>
                    <w:right w:val="none" w:sz="0" w:space="0" w:color="auto"/>
                  </w:divBdr>
                  <w:divsChild>
                    <w:div w:id="693073571">
                      <w:marLeft w:val="0"/>
                      <w:marRight w:val="0"/>
                      <w:marTop w:val="0"/>
                      <w:marBottom w:val="0"/>
                      <w:divBdr>
                        <w:top w:val="none" w:sz="0" w:space="0" w:color="auto"/>
                        <w:left w:val="none" w:sz="0" w:space="0" w:color="auto"/>
                        <w:bottom w:val="none" w:sz="0" w:space="0" w:color="auto"/>
                        <w:right w:val="none" w:sz="0" w:space="0" w:color="auto"/>
                      </w:divBdr>
                      <w:divsChild>
                        <w:div w:id="1721592637">
                          <w:marLeft w:val="0"/>
                          <w:marRight w:val="0"/>
                          <w:marTop w:val="0"/>
                          <w:marBottom w:val="0"/>
                          <w:divBdr>
                            <w:top w:val="none" w:sz="0" w:space="0" w:color="auto"/>
                            <w:left w:val="none" w:sz="0" w:space="0" w:color="auto"/>
                            <w:bottom w:val="none" w:sz="0" w:space="0" w:color="auto"/>
                            <w:right w:val="none" w:sz="0" w:space="0" w:color="auto"/>
                          </w:divBdr>
                          <w:divsChild>
                            <w:div w:id="158171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9537285">
      <w:bodyDiv w:val="1"/>
      <w:marLeft w:val="0"/>
      <w:marRight w:val="0"/>
      <w:marTop w:val="0"/>
      <w:marBottom w:val="0"/>
      <w:divBdr>
        <w:top w:val="none" w:sz="0" w:space="0" w:color="auto"/>
        <w:left w:val="none" w:sz="0" w:space="0" w:color="auto"/>
        <w:bottom w:val="none" w:sz="0" w:space="0" w:color="auto"/>
        <w:right w:val="none" w:sz="0" w:space="0" w:color="auto"/>
      </w:divBdr>
      <w:divsChild>
        <w:div w:id="1384139246">
          <w:marLeft w:val="0"/>
          <w:marRight w:val="0"/>
          <w:marTop w:val="0"/>
          <w:marBottom w:val="0"/>
          <w:divBdr>
            <w:top w:val="none" w:sz="0" w:space="0" w:color="auto"/>
            <w:left w:val="none" w:sz="0" w:space="0" w:color="auto"/>
            <w:bottom w:val="none" w:sz="0" w:space="0" w:color="auto"/>
            <w:right w:val="none" w:sz="0" w:space="0" w:color="auto"/>
          </w:divBdr>
          <w:divsChild>
            <w:div w:id="991174954">
              <w:marLeft w:val="0"/>
              <w:marRight w:val="0"/>
              <w:marTop w:val="0"/>
              <w:marBottom w:val="0"/>
              <w:divBdr>
                <w:top w:val="none" w:sz="0" w:space="0" w:color="auto"/>
                <w:left w:val="none" w:sz="0" w:space="0" w:color="auto"/>
                <w:bottom w:val="none" w:sz="0" w:space="0" w:color="auto"/>
                <w:right w:val="none" w:sz="0" w:space="0" w:color="auto"/>
              </w:divBdr>
              <w:divsChild>
                <w:div w:id="1735271922">
                  <w:marLeft w:val="0"/>
                  <w:marRight w:val="0"/>
                  <w:marTop w:val="0"/>
                  <w:marBottom w:val="0"/>
                  <w:divBdr>
                    <w:top w:val="none" w:sz="0" w:space="0" w:color="auto"/>
                    <w:left w:val="none" w:sz="0" w:space="0" w:color="auto"/>
                    <w:bottom w:val="none" w:sz="0" w:space="0" w:color="auto"/>
                    <w:right w:val="none" w:sz="0" w:space="0" w:color="auto"/>
                  </w:divBdr>
                  <w:divsChild>
                    <w:div w:id="1944222081">
                      <w:marLeft w:val="0"/>
                      <w:marRight w:val="0"/>
                      <w:marTop w:val="0"/>
                      <w:marBottom w:val="0"/>
                      <w:divBdr>
                        <w:top w:val="none" w:sz="0" w:space="0" w:color="auto"/>
                        <w:left w:val="none" w:sz="0" w:space="0" w:color="auto"/>
                        <w:bottom w:val="none" w:sz="0" w:space="0" w:color="auto"/>
                        <w:right w:val="none" w:sz="0" w:space="0" w:color="auto"/>
                      </w:divBdr>
                      <w:divsChild>
                        <w:div w:id="1826975271">
                          <w:marLeft w:val="0"/>
                          <w:marRight w:val="0"/>
                          <w:marTop w:val="0"/>
                          <w:marBottom w:val="0"/>
                          <w:divBdr>
                            <w:top w:val="none" w:sz="0" w:space="0" w:color="auto"/>
                            <w:left w:val="none" w:sz="0" w:space="0" w:color="auto"/>
                            <w:bottom w:val="none" w:sz="0" w:space="0" w:color="auto"/>
                            <w:right w:val="none" w:sz="0" w:space="0" w:color="auto"/>
                          </w:divBdr>
                          <w:divsChild>
                            <w:div w:id="129513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4531676">
      <w:bodyDiv w:val="1"/>
      <w:marLeft w:val="0"/>
      <w:marRight w:val="0"/>
      <w:marTop w:val="0"/>
      <w:marBottom w:val="0"/>
      <w:divBdr>
        <w:top w:val="none" w:sz="0" w:space="0" w:color="auto"/>
        <w:left w:val="none" w:sz="0" w:space="0" w:color="auto"/>
        <w:bottom w:val="none" w:sz="0" w:space="0" w:color="auto"/>
        <w:right w:val="none" w:sz="0" w:space="0" w:color="auto"/>
      </w:divBdr>
      <w:divsChild>
        <w:div w:id="1235631234">
          <w:marLeft w:val="0"/>
          <w:marRight w:val="0"/>
          <w:marTop w:val="0"/>
          <w:marBottom w:val="0"/>
          <w:divBdr>
            <w:top w:val="none" w:sz="0" w:space="0" w:color="auto"/>
            <w:left w:val="none" w:sz="0" w:space="0" w:color="auto"/>
            <w:bottom w:val="none" w:sz="0" w:space="0" w:color="auto"/>
            <w:right w:val="none" w:sz="0" w:space="0" w:color="auto"/>
          </w:divBdr>
          <w:divsChild>
            <w:div w:id="1639601587">
              <w:marLeft w:val="0"/>
              <w:marRight w:val="0"/>
              <w:marTop w:val="0"/>
              <w:marBottom w:val="0"/>
              <w:divBdr>
                <w:top w:val="none" w:sz="0" w:space="0" w:color="auto"/>
                <w:left w:val="none" w:sz="0" w:space="0" w:color="auto"/>
                <w:bottom w:val="none" w:sz="0" w:space="0" w:color="auto"/>
                <w:right w:val="none" w:sz="0" w:space="0" w:color="auto"/>
              </w:divBdr>
              <w:divsChild>
                <w:div w:id="1342925297">
                  <w:marLeft w:val="0"/>
                  <w:marRight w:val="0"/>
                  <w:marTop w:val="0"/>
                  <w:marBottom w:val="0"/>
                  <w:divBdr>
                    <w:top w:val="none" w:sz="0" w:space="0" w:color="auto"/>
                    <w:left w:val="none" w:sz="0" w:space="0" w:color="auto"/>
                    <w:bottom w:val="none" w:sz="0" w:space="0" w:color="auto"/>
                    <w:right w:val="none" w:sz="0" w:space="0" w:color="auto"/>
                  </w:divBdr>
                  <w:divsChild>
                    <w:div w:id="472144607">
                      <w:marLeft w:val="0"/>
                      <w:marRight w:val="0"/>
                      <w:marTop w:val="0"/>
                      <w:marBottom w:val="0"/>
                      <w:divBdr>
                        <w:top w:val="none" w:sz="0" w:space="0" w:color="auto"/>
                        <w:left w:val="none" w:sz="0" w:space="0" w:color="auto"/>
                        <w:bottom w:val="none" w:sz="0" w:space="0" w:color="auto"/>
                        <w:right w:val="none" w:sz="0" w:space="0" w:color="auto"/>
                      </w:divBdr>
                      <w:divsChild>
                        <w:div w:id="1098136631">
                          <w:marLeft w:val="0"/>
                          <w:marRight w:val="0"/>
                          <w:marTop w:val="0"/>
                          <w:marBottom w:val="0"/>
                          <w:divBdr>
                            <w:top w:val="none" w:sz="0" w:space="0" w:color="auto"/>
                            <w:left w:val="none" w:sz="0" w:space="0" w:color="auto"/>
                            <w:bottom w:val="none" w:sz="0" w:space="0" w:color="auto"/>
                            <w:right w:val="none" w:sz="0" w:space="0" w:color="auto"/>
                          </w:divBdr>
                          <w:divsChild>
                            <w:div w:id="167268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te.org.in/mba" TargetMode="External"/><Relationship Id="rId5" Type="http://schemas.openxmlformats.org/officeDocument/2006/relationships/hyperlink" Target="http://www.dte.org.in/mba" TargetMode="External"/><Relationship Id="rId4" Type="http://schemas.openxmlformats.org/officeDocument/2006/relationships/hyperlink" Target="http://entrance-exam.net/jmet-20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326</Words>
  <Characters>1860</Characters>
  <Application>Microsoft Office Word</Application>
  <DocSecurity>0</DocSecurity>
  <Lines>15</Lines>
  <Paragraphs>4</Paragraphs>
  <ScaleCrop>false</ScaleCrop>
  <Company/>
  <LinksUpToDate>false</LinksUpToDate>
  <CharactersWithSpaces>2182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Student</cp:lastModifiedBy>
  <cp:revision>2</cp:revision>
  <dcterms:created xsi:type="dcterms:W3CDTF">2010-10-14T08:40:00Z</dcterms:created>
  <dcterms:modified xsi:type="dcterms:W3CDTF">2010-10-14T08:41:00Z</dcterms:modified>
</cp:coreProperties>
</file>