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BC" w:rsidRDefault="002E54BC" w:rsidP="002E54BC">
      <w:pPr>
        <w:spacing w:before="240" w:after="240" w:line="166" w:lineRule="atLeast"/>
        <w:textAlignment w:val="baseline"/>
        <w:rPr>
          <w:rFonts w:ascii="inherit" w:eastAsia="Times New Roman" w:hAnsi="inherit" w:cs="Arial"/>
          <w:color w:val="333333"/>
          <w:sz w:val="13"/>
          <w:szCs w:val="13"/>
          <w:lang w:eastAsia="en-IN"/>
        </w:rPr>
      </w:pPr>
    </w:p>
    <w:p w:rsidR="002E54BC" w:rsidRPr="002E54BC" w:rsidRDefault="002E54BC" w:rsidP="002E54BC">
      <w:pPr>
        <w:spacing w:before="240" w:after="240" w:line="166" w:lineRule="atLeast"/>
        <w:textAlignment w:val="baseline"/>
        <w:rPr>
          <w:rFonts w:asciiTheme="majorHAnsi" w:eastAsia="Times New Roman" w:hAnsiTheme="majorHAnsi" w:cs="Arial"/>
          <w:b/>
          <w:color w:val="333333"/>
          <w:sz w:val="28"/>
          <w:szCs w:val="28"/>
          <w:lang w:eastAsia="en-IN"/>
        </w:rPr>
      </w:pPr>
      <w:r>
        <w:rPr>
          <w:rFonts w:asciiTheme="majorHAnsi" w:eastAsia="Times New Roman" w:hAnsiTheme="majorHAnsi" w:cs="Arial"/>
          <w:b/>
          <w:color w:val="333333"/>
          <w:sz w:val="28"/>
          <w:szCs w:val="28"/>
          <w:lang w:eastAsia="en-IN"/>
        </w:rPr>
        <w:t>Basic interview questions</w:t>
      </w:r>
    </w:p>
    <w:p w:rsidR="002E54BC" w:rsidRPr="002E54BC" w:rsidRDefault="002E54BC" w:rsidP="002E54BC">
      <w:pPr>
        <w:spacing w:before="240" w:after="240" w:line="166" w:lineRule="atLeast"/>
        <w:textAlignment w:val="baseline"/>
        <w:rPr>
          <w:rFonts w:ascii="inherit" w:eastAsia="Times New Roman" w:hAnsi="inherit" w:cs="Arial"/>
          <w:color w:val="333333"/>
          <w:sz w:val="13"/>
          <w:szCs w:val="13"/>
          <w:lang w:eastAsia="en-IN"/>
        </w:rPr>
      </w:pPr>
      <w:r w:rsidRPr="002E54BC">
        <w:rPr>
          <w:rFonts w:ascii="inherit" w:eastAsia="Times New Roman" w:hAnsi="inherit" w:cs="Arial"/>
          <w:color w:val="333333"/>
          <w:sz w:val="13"/>
          <w:szCs w:val="13"/>
          <w:lang w:eastAsia="en-IN"/>
        </w:rPr>
        <w:t>Here are eight practical ways to shine:</w:t>
      </w:r>
    </w:p>
    <w:p w:rsidR="002E54BC" w:rsidRPr="002E54BC" w:rsidRDefault="002E54BC" w:rsidP="002E54BC">
      <w:pPr>
        <w:numPr>
          <w:ilvl w:val="0"/>
          <w:numId w:val="1"/>
        </w:numPr>
        <w:spacing w:after="0" w:line="166" w:lineRule="atLeast"/>
        <w:ind w:left="0"/>
        <w:textAlignment w:val="baseline"/>
        <w:rPr>
          <w:rFonts w:ascii="inherit" w:eastAsia="Times New Roman" w:hAnsi="inherit" w:cs="Arial"/>
          <w:color w:val="333333"/>
          <w:sz w:val="13"/>
          <w:szCs w:val="13"/>
          <w:lang w:eastAsia="en-IN"/>
        </w:rPr>
      </w:pPr>
      <w:r w:rsidRPr="002E54BC">
        <w:rPr>
          <w:rFonts w:ascii="inherit" w:eastAsia="Times New Roman" w:hAnsi="inherit" w:cs="Arial"/>
          <w:b/>
          <w:bCs/>
          <w:color w:val="333333"/>
          <w:sz w:val="13"/>
          <w:lang w:eastAsia="en-IN"/>
        </w:rPr>
        <w:t>Be likable.</w:t>
      </w:r>
      <w:r w:rsidRPr="002E54BC">
        <w:rPr>
          <w:rFonts w:ascii="inherit" w:eastAsia="Times New Roman" w:hAnsi="inherit" w:cs="Arial"/>
          <w:color w:val="333333"/>
          <w:sz w:val="13"/>
          <w:lang w:eastAsia="en-IN"/>
        </w:rPr>
        <w:t> </w:t>
      </w:r>
      <w:r w:rsidRPr="002E54BC">
        <w:rPr>
          <w:rFonts w:ascii="inherit" w:eastAsia="Times New Roman" w:hAnsi="inherit" w:cs="Arial"/>
          <w:color w:val="333333"/>
          <w:sz w:val="13"/>
          <w:szCs w:val="13"/>
          <w:lang w:eastAsia="en-IN"/>
        </w:rPr>
        <w:t xml:space="preserve">Obvious? And critical. Making a great first impression and establishing a real connection is everything. Smile, make eye contact, be enthusiastic, sit forward in your chair, </w:t>
      </w:r>
      <w:proofErr w:type="gramStart"/>
      <w:r w:rsidRPr="002E54BC">
        <w:rPr>
          <w:rFonts w:ascii="inherit" w:eastAsia="Times New Roman" w:hAnsi="inherit" w:cs="Arial"/>
          <w:color w:val="333333"/>
          <w:sz w:val="13"/>
          <w:szCs w:val="13"/>
          <w:lang w:eastAsia="en-IN"/>
        </w:rPr>
        <w:t>use</w:t>
      </w:r>
      <w:proofErr w:type="gramEnd"/>
      <w:r w:rsidRPr="002E54BC">
        <w:rPr>
          <w:rFonts w:ascii="inherit" w:eastAsia="Times New Roman" w:hAnsi="inherit" w:cs="Arial"/>
          <w:color w:val="333333"/>
          <w:sz w:val="13"/>
          <w:szCs w:val="13"/>
          <w:lang w:eastAsia="en-IN"/>
        </w:rPr>
        <w:t xml:space="preserve"> the interviewer's name.... Be yourself, but be the best version of yourself you possibly can. We all want to work with people we like and who like us. Use that basic fact to your advantage. Few candidates do.</w:t>
      </w:r>
    </w:p>
    <w:p w:rsidR="002E54BC" w:rsidRPr="002E54BC" w:rsidRDefault="002E54BC" w:rsidP="002E54BC">
      <w:pPr>
        <w:numPr>
          <w:ilvl w:val="0"/>
          <w:numId w:val="1"/>
        </w:numPr>
        <w:spacing w:after="0" w:line="166" w:lineRule="atLeast"/>
        <w:ind w:left="0"/>
        <w:textAlignment w:val="baseline"/>
        <w:rPr>
          <w:rFonts w:ascii="inherit" w:eastAsia="Times New Roman" w:hAnsi="inherit" w:cs="Arial"/>
          <w:color w:val="333333"/>
          <w:sz w:val="13"/>
          <w:szCs w:val="13"/>
          <w:lang w:eastAsia="en-IN"/>
        </w:rPr>
      </w:pPr>
      <w:r w:rsidRPr="002E54BC">
        <w:rPr>
          <w:rFonts w:ascii="inherit" w:eastAsia="Times New Roman" w:hAnsi="inherit" w:cs="Arial"/>
          <w:b/>
          <w:bCs/>
          <w:color w:val="333333"/>
          <w:sz w:val="13"/>
          <w:lang w:eastAsia="en-IN"/>
        </w:rPr>
        <w:t xml:space="preserve">Never </w:t>
      </w:r>
      <w:proofErr w:type="gramStart"/>
      <w:r w:rsidRPr="002E54BC">
        <w:rPr>
          <w:rFonts w:ascii="inherit" w:eastAsia="Times New Roman" w:hAnsi="inherit" w:cs="Arial"/>
          <w:b/>
          <w:bCs/>
          <w:color w:val="333333"/>
          <w:sz w:val="13"/>
          <w:lang w:eastAsia="en-IN"/>
        </w:rPr>
        <w:t>start the interview by saying you want</w:t>
      </w:r>
      <w:proofErr w:type="gramEnd"/>
      <w:r w:rsidRPr="002E54BC">
        <w:rPr>
          <w:rFonts w:ascii="inherit" w:eastAsia="Times New Roman" w:hAnsi="inherit" w:cs="Arial"/>
          <w:b/>
          <w:bCs/>
          <w:color w:val="333333"/>
          <w:sz w:val="13"/>
          <w:lang w:eastAsia="en-IN"/>
        </w:rPr>
        <w:t xml:space="preserve"> the job.</w:t>
      </w:r>
      <w:r w:rsidRPr="002E54BC">
        <w:rPr>
          <w:rFonts w:ascii="inherit" w:eastAsia="Times New Roman" w:hAnsi="inherit" w:cs="Arial"/>
          <w:color w:val="333333"/>
          <w:sz w:val="13"/>
          <w:lang w:eastAsia="en-IN"/>
        </w:rPr>
        <w:t> </w:t>
      </w:r>
      <w:r w:rsidRPr="002E54BC">
        <w:rPr>
          <w:rFonts w:ascii="inherit" w:eastAsia="Times New Roman" w:hAnsi="inherit" w:cs="Arial"/>
          <w:color w:val="333333"/>
          <w:sz w:val="13"/>
          <w:szCs w:val="13"/>
          <w:lang w:eastAsia="en-IN"/>
        </w:rPr>
        <w:t>Why? Because you don't know yet. False commitment is, well, false. Instead...</w:t>
      </w:r>
    </w:p>
    <w:p w:rsidR="002E54BC" w:rsidRPr="002E54BC" w:rsidRDefault="002E54BC" w:rsidP="002E54BC">
      <w:pPr>
        <w:numPr>
          <w:ilvl w:val="0"/>
          <w:numId w:val="1"/>
        </w:numPr>
        <w:spacing w:after="0" w:line="166" w:lineRule="atLeast"/>
        <w:ind w:left="0"/>
        <w:textAlignment w:val="baseline"/>
        <w:rPr>
          <w:rFonts w:ascii="inherit" w:eastAsia="Times New Roman" w:hAnsi="inherit" w:cs="Arial"/>
          <w:color w:val="333333"/>
          <w:sz w:val="13"/>
          <w:szCs w:val="13"/>
          <w:lang w:eastAsia="en-IN"/>
        </w:rPr>
      </w:pPr>
      <w:r w:rsidRPr="002E54BC">
        <w:rPr>
          <w:rFonts w:ascii="inherit" w:eastAsia="Times New Roman" w:hAnsi="inherit" w:cs="Arial"/>
          <w:b/>
          <w:bCs/>
          <w:color w:val="333333"/>
          <w:sz w:val="13"/>
          <w:lang w:eastAsia="en-IN"/>
        </w:rPr>
        <w:t>Ask questions about what really matters to you.</w:t>
      </w:r>
      <w:r w:rsidRPr="002E54BC">
        <w:rPr>
          <w:rFonts w:ascii="inherit" w:eastAsia="Times New Roman" w:hAnsi="inherit" w:cs="Arial"/>
          <w:color w:val="333333"/>
          <w:sz w:val="13"/>
          <w:lang w:eastAsia="en-IN"/>
        </w:rPr>
        <w:t> </w:t>
      </w:r>
      <w:r w:rsidRPr="002E54BC">
        <w:rPr>
          <w:rFonts w:ascii="inherit" w:eastAsia="Times New Roman" w:hAnsi="inherit" w:cs="Arial"/>
          <w:color w:val="333333"/>
          <w:sz w:val="13"/>
          <w:szCs w:val="13"/>
          <w:lang w:eastAsia="en-IN"/>
        </w:rPr>
        <w:t>(Here are</w:t>
      </w:r>
      <w:r w:rsidRPr="002E54BC">
        <w:rPr>
          <w:rFonts w:ascii="inherit" w:eastAsia="Times New Roman" w:hAnsi="inherit" w:cs="Arial"/>
          <w:color w:val="333333"/>
          <w:sz w:val="13"/>
          <w:lang w:eastAsia="en-IN"/>
        </w:rPr>
        <w:t> </w:t>
      </w:r>
      <w:hyperlink r:id="rId5" w:tgtFrame="_blank" w:history="1">
        <w:r w:rsidRPr="002E54BC">
          <w:rPr>
            <w:rFonts w:ascii="inherit" w:eastAsia="Times New Roman" w:hAnsi="inherit" w:cs="Arial"/>
            <w:color w:val="006699"/>
            <w:sz w:val="13"/>
            <w:u w:val="single"/>
            <w:lang w:eastAsia="en-IN"/>
          </w:rPr>
          <w:t>five questions great job candidates ask</w:t>
        </w:r>
      </w:hyperlink>
      <w:r w:rsidRPr="002E54BC">
        <w:rPr>
          <w:rFonts w:ascii="inherit" w:eastAsia="Times New Roman" w:hAnsi="inherit" w:cs="Arial"/>
          <w:color w:val="333333"/>
          <w:sz w:val="13"/>
          <w:szCs w:val="13"/>
          <w:lang w:eastAsia="en-IN"/>
        </w:rPr>
        <w:t>.) Focus on making sure the job is a good fit: Who you will work with, who you will report to, the scope of responsibilities, etc. Interviews should always be two-way, and interviewers respond positively to people as eager as they are to find the right fit. Plus there's really no other way to know you want the job. And don't be afraid to ask several questions. As long as you don't take completely take over, the interviewer will enjoy and remember a nice change of pace.</w:t>
      </w:r>
    </w:p>
    <w:p w:rsidR="002E54BC" w:rsidRPr="002E54BC" w:rsidRDefault="002E54BC" w:rsidP="002E54BC">
      <w:pPr>
        <w:numPr>
          <w:ilvl w:val="0"/>
          <w:numId w:val="1"/>
        </w:numPr>
        <w:spacing w:after="0" w:line="166" w:lineRule="atLeast"/>
        <w:ind w:left="0"/>
        <w:textAlignment w:val="baseline"/>
        <w:rPr>
          <w:rFonts w:ascii="inherit" w:eastAsia="Times New Roman" w:hAnsi="inherit" w:cs="Arial"/>
          <w:color w:val="333333"/>
          <w:sz w:val="13"/>
          <w:szCs w:val="13"/>
          <w:lang w:eastAsia="en-IN"/>
        </w:rPr>
      </w:pPr>
      <w:r w:rsidRPr="002E54BC">
        <w:rPr>
          <w:rFonts w:ascii="inherit" w:eastAsia="Times New Roman" w:hAnsi="inherit" w:cs="Arial"/>
          <w:b/>
          <w:bCs/>
          <w:color w:val="333333"/>
          <w:sz w:val="13"/>
          <w:lang w:eastAsia="en-IN"/>
        </w:rPr>
        <w:t>Set a hook.</w:t>
      </w:r>
      <w:r w:rsidRPr="002E54BC">
        <w:rPr>
          <w:rFonts w:ascii="inherit" w:eastAsia="Times New Roman" w:hAnsi="inherit" w:cs="Arial"/>
          <w:color w:val="333333"/>
          <w:sz w:val="13"/>
          <w:lang w:eastAsia="en-IN"/>
        </w:rPr>
        <w:t> </w:t>
      </w:r>
      <w:r w:rsidRPr="002E54BC">
        <w:rPr>
          <w:rFonts w:ascii="inherit" w:eastAsia="Times New Roman" w:hAnsi="inherit" w:cs="Arial"/>
          <w:color w:val="333333"/>
          <w:sz w:val="13"/>
          <w:szCs w:val="13"/>
          <w:lang w:eastAsia="en-IN"/>
        </w:rPr>
        <w:t xml:space="preserve">A sad truth of interviewing is that later we often don't remember a tremendous amount about you -- especially if we've interviewed a number of candidates for the same position. Later we might refer to you as, "The guy with the alligator briefcase," or, "The lady who did a Tough </w:t>
      </w:r>
      <w:proofErr w:type="spellStart"/>
      <w:r w:rsidRPr="002E54BC">
        <w:rPr>
          <w:rFonts w:ascii="inherit" w:eastAsia="Times New Roman" w:hAnsi="inherit" w:cs="Arial"/>
          <w:color w:val="333333"/>
          <w:sz w:val="13"/>
          <w:szCs w:val="13"/>
          <w:lang w:eastAsia="en-IN"/>
        </w:rPr>
        <w:t>Mudder</w:t>
      </w:r>
      <w:proofErr w:type="spellEnd"/>
      <w:r w:rsidRPr="002E54BC">
        <w:rPr>
          <w:rFonts w:ascii="inherit" w:eastAsia="Times New Roman" w:hAnsi="inherit" w:cs="Arial"/>
          <w:color w:val="333333"/>
          <w:sz w:val="13"/>
          <w:szCs w:val="13"/>
          <w:lang w:eastAsia="en-IN"/>
        </w:rPr>
        <w:t>," or, "The guy who grew up in Panama." Sometimes you may be identified by hooks, so use that to your advantage. Your hook could be clothing (within reason), or an outside interest, or an unusual fact about your upbringing or career. Hooks make you memorable and create an anchor for interviewers to remember you by -- and being memorable is everything.</w:t>
      </w:r>
    </w:p>
    <w:p w:rsidR="002E54BC" w:rsidRPr="002E54BC" w:rsidRDefault="002E54BC" w:rsidP="002E54BC">
      <w:pPr>
        <w:numPr>
          <w:ilvl w:val="0"/>
          <w:numId w:val="1"/>
        </w:numPr>
        <w:spacing w:after="0" w:line="166" w:lineRule="atLeast"/>
        <w:ind w:left="0"/>
        <w:textAlignment w:val="baseline"/>
        <w:rPr>
          <w:rFonts w:ascii="inherit" w:eastAsia="Times New Roman" w:hAnsi="inherit" w:cs="Arial"/>
          <w:color w:val="333333"/>
          <w:sz w:val="13"/>
          <w:szCs w:val="13"/>
          <w:lang w:eastAsia="en-IN"/>
        </w:rPr>
      </w:pPr>
      <w:r w:rsidRPr="002E54BC">
        <w:rPr>
          <w:rFonts w:ascii="inherit" w:eastAsia="Times New Roman" w:hAnsi="inherit" w:cs="Arial"/>
          <w:b/>
          <w:bCs/>
          <w:color w:val="333333"/>
          <w:sz w:val="13"/>
          <w:lang w:eastAsia="en-IN"/>
        </w:rPr>
        <w:t>Know what you can offer immediately.</w:t>
      </w:r>
      <w:r w:rsidRPr="002E54BC">
        <w:rPr>
          <w:rFonts w:ascii="inherit" w:eastAsia="Times New Roman" w:hAnsi="inherit" w:cs="Arial"/>
          <w:color w:val="333333"/>
          <w:sz w:val="13"/>
          <w:lang w:eastAsia="en-IN"/>
        </w:rPr>
        <w:t> </w:t>
      </w:r>
      <w:r w:rsidRPr="002E54BC">
        <w:rPr>
          <w:rFonts w:ascii="inherit" w:eastAsia="Times New Roman" w:hAnsi="inherit" w:cs="Arial"/>
          <w:color w:val="333333"/>
          <w:sz w:val="13"/>
          <w:szCs w:val="13"/>
          <w:lang w:eastAsia="en-IN"/>
        </w:rPr>
        <w:t>Researching the company is a given; go a step farther and find a way you can</w:t>
      </w:r>
      <w:r w:rsidRPr="002E54BC">
        <w:rPr>
          <w:rFonts w:ascii="inherit" w:eastAsia="Times New Roman" w:hAnsi="inherit" w:cs="Arial"/>
          <w:color w:val="333333"/>
          <w:sz w:val="13"/>
          <w:lang w:eastAsia="en-IN"/>
        </w:rPr>
        <w:t> </w:t>
      </w:r>
      <w:hyperlink r:id="rId6" w:tgtFrame="_blank" w:history="1">
        <w:r w:rsidRPr="002E54BC">
          <w:rPr>
            <w:rFonts w:ascii="inherit" w:eastAsia="Times New Roman" w:hAnsi="inherit" w:cs="Arial"/>
            <w:color w:val="006699"/>
            <w:sz w:val="13"/>
            <w:u w:val="single"/>
            <w:lang w:eastAsia="en-IN"/>
          </w:rPr>
          <w:t>hit the ground running or contribute to a critical area</w:t>
        </w:r>
      </w:hyperlink>
      <w:r w:rsidRPr="002E54BC">
        <w:rPr>
          <w:rFonts w:ascii="inherit" w:eastAsia="Times New Roman" w:hAnsi="inherit" w:cs="Arial"/>
          <w:color w:val="333333"/>
          <w:sz w:val="13"/>
          <w:szCs w:val="13"/>
          <w:lang w:eastAsia="en-IN"/>
        </w:rPr>
        <w:t xml:space="preserve">. If you have a specific technical skill, show how it can be leveraged immediately. But don't say, for example, "I would love to be in charge of revamping your social media marketing." One, that's fairly presumptuous, and two, </w:t>
      </w:r>
      <w:proofErr w:type="gramStart"/>
      <w:r w:rsidRPr="002E54BC">
        <w:rPr>
          <w:rFonts w:ascii="inherit" w:eastAsia="Times New Roman" w:hAnsi="inherit" w:cs="Arial"/>
          <w:color w:val="333333"/>
          <w:sz w:val="13"/>
          <w:szCs w:val="13"/>
          <w:lang w:eastAsia="en-IN"/>
        </w:rPr>
        <w:t>someone</w:t>
      </w:r>
      <w:proofErr w:type="gramEnd"/>
      <w:r w:rsidRPr="002E54BC">
        <w:rPr>
          <w:rFonts w:ascii="inherit" w:eastAsia="Times New Roman" w:hAnsi="inherit" w:cs="Arial"/>
          <w:color w:val="333333"/>
          <w:sz w:val="13"/>
          <w:szCs w:val="13"/>
          <w:lang w:eastAsia="en-IN"/>
        </w:rPr>
        <w:t xml:space="preserve"> may already be in charge. Instead, share details regarding your skills and say you would love to work with that team. If there is no team, great -- you may be put in charge. If there is a team you haven't stepped on any toes or come across as pushy. Just think about what makes you special and show the benefits to the company. The interviewer will be smart enough to recognize how the project you bring can be used.</w:t>
      </w:r>
    </w:p>
    <w:p w:rsidR="002E54BC" w:rsidRPr="002E54BC" w:rsidRDefault="002E54BC" w:rsidP="002E54BC">
      <w:pPr>
        <w:numPr>
          <w:ilvl w:val="0"/>
          <w:numId w:val="1"/>
        </w:numPr>
        <w:spacing w:after="0" w:line="166" w:lineRule="atLeast"/>
        <w:ind w:left="0"/>
        <w:textAlignment w:val="baseline"/>
        <w:rPr>
          <w:rFonts w:ascii="inherit" w:eastAsia="Times New Roman" w:hAnsi="inherit" w:cs="Arial"/>
          <w:color w:val="333333"/>
          <w:sz w:val="13"/>
          <w:szCs w:val="13"/>
          <w:lang w:eastAsia="en-IN"/>
        </w:rPr>
      </w:pPr>
      <w:r w:rsidRPr="002E54BC">
        <w:rPr>
          <w:rFonts w:ascii="inherit" w:eastAsia="Times New Roman" w:hAnsi="inherit" w:cs="Arial"/>
          <w:b/>
          <w:bCs/>
          <w:color w:val="333333"/>
          <w:sz w:val="13"/>
          <w:lang w:eastAsia="en-IN"/>
        </w:rPr>
        <w:t>Don't create negative sound bites.</w:t>
      </w:r>
      <w:r w:rsidRPr="002E54BC">
        <w:rPr>
          <w:rFonts w:ascii="inherit" w:eastAsia="Times New Roman" w:hAnsi="inherit" w:cs="Arial"/>
          <w:color w:val="333333"/>
          <w:sz w:val="13"/>
          <w:lang w:eastAsia="en-IN"/>
        </w:rPr>
        <w:t> </w:t>
      </w:r>
      <w:r w:rsidRPr="002E54BC">
        <w:rPr>
          <w:rFonts w:ascii="inherit" w:eastAsia="Times New Roman" w:hAnsi="inherit" w:cs="Arial"/>
          <w:color w:val="333333"/>
          <w:sz w:val="13"/>
          <w:szCs w:val="13"/>
          <w:lang w:eastAsia="en-IN"/>
        </w:rPr>
        <w:t>Interviewers will only remember a few sound bites, especially negative ones. If you've never been in charge of training, don't say, "I've never been in charge of training." Say, "I did not fill that specific role, but I have trained dozens of new hires and created several training guides." Basically, never say, "I can't," or "I haven't," or "I don't." Share applicable experience and find the positives in what you</w:t>
      </w:r>
      <w:r w:rsidRPr="002E54BC">
        <w:rPr>
          <w:rFonts w:ascii="inherit" w:eastAsia="Times New Roman" w:hAnsi="inherit" w:cs="Arial"/>
          <w:color w:val="333333"/>
          <w:sz w:val="13"/>
          <w:lang w:eastAsia="en-IN"/>
        </w:rPr>
        <w:t> </w:t>
      </w:r>
      <w:r w:rsidRPr="002E54BC">
        <w:rPr>
          <w:rFonts w:ascii="inherit" w:eastAsia="Times New Roman" w:hAnsi="inherit" w:cs="Arial"/>
          <w:i/>
          <w:iCs/>
          <w:color w:val="333333"/>
          <w:sz w:val="13"/>
          <w:lang w:eastAsia="en-IN"/>
        </w:rPr>
        <w:t>have</w:t>
      </w:r>
      <w:r w:rsidRPr="002E54BC">
        <w:rPr>
          <w:rFonts w:ascii="inherit" w:eastAsia="Times New Roman" w:hAnsi="inherit" w:cs="Arial"/>
          <w:color w:val="333333"/>
          <w:sz w:val="13"/>
          <w:lang w:eastAsia="en-IN"/>
        </w:rPr>
        <w:t> </w:t>
      </w:r>
      <w:r w:rsidRPr="002E54BC">
        <w:rPr>
          <w:rFonts w:ascii="inherit" w:eastAsia="Times New Roman" w:hAnsi="inherit" w:cs="Arial"/>
          <w:color w:val="333333"/>
          <w:sz w:val="13"/>
          <w:szCs w:val="13"/>
          <w:lang w:eastAsia="en-IN"/>
        </w:rPr>
        <w:t>done. No matter what the subject, be positive: Even your worst mistake can be your best learning experience.</w:t>
      </w:r>
    </w:p>
    <w:p w:rsidR="002E54BC" w:rsidRPr="002E54BC" w:rsidRDefault="002E54BC" w:rsidP="002E54BC">
      <w:pPr>
        <w:numPr>
          <w:ilvl w:val="0"/>
          <w:numId w:val="1"/>
        </w:numPr>
        <w:spacing w:after="0" w:line="166" w:lineRule="atLeast"/>
        <w:ind w:left="0"/>
        <w:textAlignment w:val="baseline"/>
        <w:rPr>
          <w:rFonts w:ascii="inherit" w:eastAsia="Times New Roman" w:hAnsi="inherit" w:cs="Arial"/>
          <w:color w:val="333333"/>
          <w:sz w:val="13"/>
          <w:szCs w:val="13"/>
          <w:lang w:eastAsia="en-IN"/>
        </w:rPr>
      </w:pPr>
      <w:r w:rsidRPr="002E54BC">
        <w:rPr>
          <w:rFonts w:ascii="inherit" w:eastAsia="Times New Roman" w:hAnsi="inherit" w:cs="Arial"/>
          <w:b/>
          <w:bCs/>
          <w:color w:val="333333"/>
          <w:sz w:val="13"/>
          <w:lang w:eastAsia="en-IN"/>
        </w:rPr>
        <w:t>Ask for the job based on facts.</w:t>
      </w:r>
      <w:r w:rsidRPr="002E54BC">
        <w:rPr>
          <w:rFonts w:ascii="inherit" w:eastAsia="Times New Roman" w:hAnsi="inherit" w:cs="Arial"/>
          <w:color w:val="333333"/>
          <w:sz w:val="13"/>
          <w:lang w:eastAsia="en-IN"/>
        </w:rPr>
        <w:t> </w:t>
      </w:r>
      <w:r w:rsidRPr="002E54BC">
        <w:rPr>
          <w:rFonts w:ascii="inherit" w:eastAsia="Times New Roman" w:hAnsi="inherit" w:cs="Arial"/>
          <w:color w:val="333333"/>
          <w:sz w:val="13"/>
          <w:szCs w:val="13"/>
          <w:lang w:eastAsia="en-IN"/>
        </w:rPr>
        <w:t xml:space="preserve">By the end of the interview you should have a good sense of whether you want the job. If you need more information, say so. </w:t>
      </w:r>
      <w:proofErr w:type="spellStart"/>
      <w:r w:rsidRPr="002E54BC">
        <w:rPr>
          <w:rFonts w:ascii="inherit" w:eastAsia="Times New Roman" w:hAnsi="inherit" w:cs="Arial"/>
          <w:color w:val="333333"/>
          <w:sz w:val="13"/>
          <w:szCs w:val="13"/>
          <w:lang w:eastAsia="en-IN"/>
        </w:rPr>
        <w:t>Otherwise</w:t>
      </w:r>
      <w:hyperlink r:id="rId7" w:tgtFrame="_blank" w:history="1">
        <w:r w:rsidRPr="002E54BC">
          <w:rPr>
            <w:rFonts w:ascii="inherit" w:eastAsia="Times New Roman" w:hAnsi="inherit" w:cs="Arial"/>
            <w:color w:val="006699"/>
            <w:sz w:val="13"/>
            <w:u w:val="single"/>
            <w:lang w:eastAsia="en-IN"/>
          </w:rPr>
          <w:t>use</w:t>
        </w:r>
        <w:proofErr w:type="spellEnd"/>
        <w:r w:rsidRPr="002E54BC">
          <w:rPr>
            <w:rFonts w:ascii="inherit" w:eastAsia="Times New Roman" w:hAnsi="inherit" w:cs="Arial"/>
            <w:color w:val="006699"/>
            <w:sz w:val="13"/>
            <w:u w:val="single"/>
            <w:lang w:eastAsia="en-IN"/>
          </w:rPr>
          <w:t xml:space="preserve"> your sales skills</w:t>
        </w:r>
      </w:hyperlink>
      <w:r w:rsidRPr="002E54BC">
        <w:rPr>
          <w:rFonts w:ascii="inherit" w:eastAsia="Times New Roman" w:hAnsi="inherit" w:cs="Arial"/>
          <w:color w:val="333333"/>
          <w:sz w:val="13"/>
          <w:lang w:eastAsia="en-IN"/>
        </w:rPr>
        <w:t> </w:t>
      </w:r>
      <w:r w:rsidRPr="002E54BC">
        <w:rPr>
          <w:rFonts w:ascii="inherit" w:eastAsia="Times New Roman" w:hAnsi="inherit" w:cs="Arial"/>
          <w:color w:val="333333"/>
          <w:sz w:val="13"/>
          <w:szCs w:val="13"/>
          <w:lang w:eastAsia="en-IN"/>
        </w:rPr>
        <w:t>and ask for the job. (Don't worry; we like when you ask.) Focus on specific aspects of the job: Explain you work best with teams, or thrive in unsupervised roles, or get energized by frequent travel.... Ask for the job and use facts to prove you want it -- and deserve it.</w:t>
      </w:r>
    </w:p>
    <w:p w:rsidR="002E54BC" w:rsidRPr="002E54BC" w:rsidRDefault="002E54BC" w:rsidP="002E54BC">
      <w:pPr>
        <w:numPr>
          <w:ilvl w:val="0"/>
          <w:numId w:val="1"/>
        </w:numPr>
        <w:spacing w:after="0" w:line="166" w:lineRule="atLeast"/>
        <w:ind w:left="0"/>
        <w:textAlignment w:val="baseline"/>
        <w:rPr>
          <w:rFonts w:ascii="inherit" w:eastAsia="Times New Roman" w:hAnsi="inherit" w:cs="Arial"/>
          <w:color w:val="333333"/>
          <w:sz w:val="13"/>
          <w:szCs w:val="13"/>
          <w:lang w:eastAsia="en-IN"/>
        </w:rPr>
      </w:pPr>
      <w:r w:rsidRPr="002E54BC">
        <w:rPr>
          <w:rFonts w:ascii="inherit" w:eastAsia="Times New Roman" w:hAnsi="inherit" w:cs="Arial"/>
          <w:b/>
          <w:bCs/>
          <w:color w:val="333333"/>
          <w:sz w:val="13"/>
          <w:lang w:eastAsia="en-IN"/>
        </w:rPr>
        <w:t>Reinforce a connection with your follow-up.</w:t>
      </w:r>
      <w:r w:rsidRPr="002E54BC">
        <w:rPr>
          <w:rFonts w:ascii="inherit" w:eastAsia="Times New Roman" w:hAnsi="inherit" w:cs="Arial"/>
          <w:color w:val="333333"/>
          <w:sz w:val="13"/>
          <w:lang w:eastAsia="en-IN"/>
        </w:rPr>
        <w:t> </w:t>
      </w:r>
      <w:r w:rsidRPr="002E54BC">
        <w:rPr>
          <w:rFonts w:ascii="inherit" w:eastAsia="Times New Roman" w:hAnsi="inherit" w:cs="Arial"/>
          <w:color w:val="333333"/>
          <w:sz w:val="13"/>
          <w:szCs w:val="13"/>
          <w:lang w:eastAsia="en-IN"/>
        </w:rPr>
        <w:t>Email follow-ups are fine; handwritten notes are better; following up based on something you learned during the interview is best: An email including additional information you were asked to provide, or a link to a subject you discussed (whether business or personal.) The better the interview -- and more closely you listened -- the easier it will be to think of ways you can make following up seem natural and unforced. And make sure you say thanks -- never underestimate the</w:t>
      </w:r>
      <w:r w:rsidRPr="002E54BC">
        <w:rPr>
          <w:rFonts w:ascii="inherit" w:eastAsia="Times New Roman" w:hAnsi="inherit" w:cs="Arial"/>
          <w:color w:val="333333"/>
          <w:sz w:val="13"/>
          <w:lang w:eastAsia="en-IN"/>
        </w:rPr>
        <w:t> </w:t>
      </w:r>
      <w:hyperlink r:id="rId8" w:tgtFrame="_blank" w:history="1">
        <w:r w:rsidRPr="002E54BC">
          <w:rPr>
            <w:rFonts w:ascii="inherit" w:eastAsia="Times New Roman" w:hAnsi="inherit" w:cs="Arial"/>
            <w:color w:val="006699"/>
            <w:sz w:val="13"/>
            <w:u w:val="single"/>
            <w:lang w:eastAsia="en-IN"/>
          </w:rPr>
          <w:t>power of gratitude</w:t>
        </w:r>
      </w:hyperlink>
      <w:r w:rsidRPr="002E54BC">
        <w:rPr>
          <w:rFonts w:ascii="inherit" w:eastAsia="Times New Roman" w:hAnsi="inherit" w:cs="Arial"/>
          <w:color w:val="333333"/>
          <w:sz w:val="13"/>
          <w:szCs w:val="13"/>
          <w:lang w:eastAsia="en-IN"/>
        </w:rPr>
        <w:t>.</w:t>
      </w:r>
    </w:p>
    <w:p w:rsidR="0044563D" w:rsidRDefault="0044563D"/>
    <w:sectPr w:rsidR="0044563D" w:rsidSect="002E54BC">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516"/>
    <w:multiLevelType w:val="multilevel"/>
    <w:tmpl w:val="73BA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2E54BC"/>
    <w:rsid w:val="00030EF4"/>
    <w:rsid w:val="002E54BC"/>
    <w:rsid w:val="0044563D"/>
    <w:rsid w:val="00B413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4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E54BC"/>
    <w:rPr>
      <w:b/>
      <w:bCs/>
    </w:rPr>
  </w:style>
  <w:style w:type="character" w:customStyle="1" w:styleId="apple-converted-space">
    <w:name w:val="apple-converted-space"/>
    <w:basedOn w:val="DefaultParagraphFont"/>
    <w:rsid w:val="002E54BC"/>
  </w:style>
  <w:style w:type="character" w:styleId="Hyperlink">
    <w:name w:val="Hyperlink"/>
    <w:basedOn w:val="DefaultParagraphFont"/>
    <w:uiPriority w:val="99"/>
    <w:semiHidden/>
    <w:unhideWhenUsed/>
    <w:rsid w:val="002E54BC"/>
    <w:rPr>
      <w:color w:val="0000FF"/>
      <w:u w:val="single"/>
    </w:rPr>
  </w:style>
  <w:style w:type="character" w:styleId="Emphasis">
    <w:name w:val="Emphasis"/>
    <w:basedOn w:val="DefaultParagraphFont"/>
    <w:uiPriority w:val="20"/>
    <w:qFormat/>
    <w:rsid w:val="002E54BC"/>
    <w:rPr>
      <w:i/>
      <w:iCs/>
    </w:rPr>
  </w:style>
</w:styles>
</file>

<file path=word/webSettings.xml><?xml version="1.0" encoding="utf-8"?>
<w:webSettings xmlns:r="http://schemas.openxmlformats.org/officeDocument/2006/relationships" xmlns:w="http://schemas.openxmlformats.org/wordprocessingml/2006/main">
  <w:divs>
    <w:div w:id="8202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jeff-haden/the-power-of-gratitude.html" TargetMode="External"/><Relationship Id="rId3" Type="http://schemas.openxmlformats.org/officeDocument/2006/relationships/settings" Target="settings.xml"/><Relationship Id="rId7" Type="http://schemas.openxmlformats.org/officeDocument/2006/relationships/hyperlink" Target="http://www.inc.com/jeff-haden/the-one-thing-every-successful-person-does-we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com/jeff-haden/how-to-get-a-job-at-a-small-business.html" TargetMode="External"/><Relationship Id="rId5" Type="http://schemas.openxmlformats.org/officeDocument/2006/relationships/hyperlink" Target="http://www.inc.com/jeff-haden/5-questions-great-job-candidates-ask-interviewe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2013-03-05T12:45:00Z</dcterms:created>
  <dcterms:modified xsi:type="dcterms:W3CDTF">2013-03-05T12:46:00Z</dcterms:modified>
</cp:coreProperties>
</file>