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0" w:rsidRDefault="00172780" w:rsidP="00172780">
      <w:r>
        <w:t>BEL Probationary Exam Pattern/Syllabus 2015</w:t>
      </w:r>
    </w:p>
    <w:p w:rsidR="00172780" w:rsidRDefault="00172780" w:rsidP="00172780">
      <w:r>
        <w:t>Quantitative Aptitude:</w:t>
      </w:r>
    </w:p>
    <w:p w:rsidR="00172780" w:rsidRDefault="00172780" w:rsidP="00172780">
      <w:proofErr w:type="spellStart"/>
      <w:r>
        <w:t>Area,Average,Boats</w:t>
      </w:r>
      <w:proofErr w:type="spellEnd"/>
      <w:r>
        <w:t xml:space="preserve"> and </w:t>
      </w:r>
      <w:proofErr w:type="spellStart"/>
      <w:r>
        <w:t>Streams,Calendar,Chain</w:t>
      </w:r>
      <w:proofErr w:type="spellEnd"/>
      <w:r>
        <w:t xml:space="preserve"> </w:t>
      </w:r>
      <w:proofErr w:type="spellStart"/>
      <w:r>
        <w:t>Rule,Compound</w:t>
      </w:r>
      <w:proofErr w:type="spellEnd"/>
      <w:r>
        <w:t xml:space="preserve"> </w:t>
      </w:r>
      <w:proofErr w:type="spellStart"/>
      <w:r>
        <w:t>Interest,Data</w:t>
      </w:r>
      <w:proofErr w:type="spellEnd"/>
      <w:r>
        <w:t xml:space="preserve"> </w:t>
      </w:r>
      <w:proofErr w:type="spellStart"/>
      <w:r>
        <w:t>Interpretation,Fraction,Height</w:t>
      </w:r>
      <w:proofErr w:type="spellEnd"/>
      <w:r>
        <w:t xml:space="preserve"> and </w:t>
      </w:r>
      <w:proofErr w:type="spellStart"/>
      <w:r>
        <w:t>Distance,Partnership,Probability,Problems</w:t>
      </w:r>
      <w:proofErr w:type="spellEnd"/>
      <w:r>
        <w:t xml:space="preserve"> on </w:t>
      </w:r>
      <w:proofErr w:type="spellStart"/>
      <w:r>
        <w:t>Trains,Square</w:t>
      </w:r>
      <w:proofErr w:type="spellEnd"/>
      <w:r>
        <w:t xml:space="preserve"> Root and Cube </w:t>
      </w:r>
      <w:proofErr w:type="spellStart"/>
      <w:r>
        <w:t>Root,Time</w:t>
      </w:r>
      <w:proofErr w:type="spellEnd"/>
      <w:r>
        <w:t xml:space="preserve"> and </w:t>
      </w:r>
      <w:proofErr w:type="spellStart"/>
      <w:r>
        <w:t>Work,Percentage,Allegation</w:t>
      </w:r>
      <w:proofErr w:type="spellEnd"/>
      <w:r>
        <w:t xml:space="preserve"> of </w:t>
      </w:r>
      <w:proofErr w:type="spellStart"/>
      <w:r>
        <w:t>Mixture,Clock,Number</w:t>
      </w:r>
      <w:proofErr w:type="spellEnd"/>
      <w:r>
        <w:t xml:space="preserve"> </w:t>
      </w:r>
      <w:proofErr w:type="spellStart"/>
      <w:r>
        <w:t>Series,Decimals,Permutation</w:t>
      </w:r>
      <w:proofErr w:type="spellEnd"/>
      <w:r>
        <w:t xml:space="preserve"> and </w:t>
      </w:r>
      <w:proofErr w:type="spellStart"/>
      <w:r>
        <w:t>Combination,Pipes</w:t>
      </w:r>
      <w:proofErr w:type="spellEnd"/>
      <w:r>
        <w:t xml:space="preserve"> and </w:t>
      </w:r>
      <w:proofErr w:type="spellStart"/>
      <w:r>
        <w:t>Cistern,Problems</w:t>
      </w:r>
      <w:proofErr w:type="spellEnd"/>
      <w:r>
        <w:t xml:space="preserve"> on </w:t>
      </w:r>
      <w:proofErr w:type="spellStart"/>
      <w:r>
        <w:t>Ages,Problems</w:t>
      </w:r>
      <w:proofErr w:type="spellEnd"/>
      <w:r>
        <w:t xml:space="preserve"> on H.C.F and </w:t>
      </w:r>
      <w:proofErr w:type="spellStart"/>
      <w:r>
        <w:t>L.C.M,Profit</w:t>
      </w:r>
      <w:proofErr w:type="spellEnd"/>
      <w:r>
        <w:t xml:space="preserve"> and </w:t>
      </w:r>
      <w:proofErr w:type="spellStart"/>
      <w:r>
        <w:t>Loss,Ratio</w:t>
      </w:r>
      <w:proofErr w:type="spellEnd"/>
      <w:r>
        <w:t xml:space="preserve"> and </w:t>
      </w:r>
      <w:proofErr w:type="spellStart"/>
      <w:r>
        <w:t>Proportion,Simple</w:t>
      </w:r>
      <w:proofErr w:type="spellEnd"/>
      <w:r>
        <w:t xml:space="preserve"> </w:t>
      </w:r>
      <w:proofErr w:type="spellStart"/>
      <w:r>
        <w:t>Interest,Simplification,Time</w:t>
      </w:r>
      <w:proofErr w:type="spellEnd"/>
      <w:r>
        <w:t xml:space="preserve"> and Distance</w:t>
      </w:r>
    </w:p>
    <w:p w:rsidR="00172780" w:rsidRDefault="00172780" w:rsidP="00172780"/>
    <w:p w:rsidR="00172780" w:rsidRDefault="00172780" w:rsidP="00172780">
      <w:r>
        <w:t>General Awareness:</w:t>
      </w:r>
    </w:p>
    <w:p w:rsidR="00172780" w:rsidRDefault="00172780" w:rsidP="00172780">
      <w:proofErr w:type="spellStart"/>
      <w:r>
        <w:t>Awards</w:t>
      </w:r>
      <w:proofErr w:type="gramStart"/>
      <w:r>
        <w:t>,Books</w:t>
      </w:r>
      <w:proofErr w:type="spellEnd"/>
      <w:proofErr w:type="gramEnd"/>
      <w:r>
        <w:t xml:space="preserve"> and </w:t>
      </w:r>
      <w:proofErr w:type="spellStart"/>
      <w:r>
        <w:t>Authors,Economy,Business,Sports,Current</w:t>
      </w:r>
      <w:proofErr w:type="spellEnd"/>
      <w:r>
        <w:t xml:space="preserve"> events</w:t>
      </w:r>
    </w:p>
    <w:p w:rsidR="00172780" w:rsidRDefault="00172780" w:rsidP="00172780"/>
    <w:p w:rsidR="00172780" w:rsidRDefault="00172780" w:rsidP="00172780">
      <w:r>
        <w:t>Important Dates</w:t>
      </w:r>
    </w:p>
    <w:p w:rsidR="00172780" w:rsidRDefault="00172780" w:rsidP="00172780">
      <w:r>
        <w:t xml:space="preserve">National and International </w:t>
      </w:r>
      <w:proofErr w:type="spellStart"/>
      <w:r>
        <w:t>affairs</w:t>
      </w:r>
      <w:proofErr w:type="gramStart"/>
      <w:r>
        <w:t>,Important</w:t>
      </w:r>
      <w:proofErr w:type="spellEnd"/>
      <w:proofErr w:type="gramEnd"/>
      <w:r>
        <w:t xml:space="preserve"> </w:t>
      </w:r>
      <w:proofErr w:type="spellStart"/>
      <w:r>
        <w:t>Personalities,Science</w:t>
      </w:r>
      <w:proofErr w:type="spellEnd"/>
      <w:r>
        <w:t xml:space="preserve"> and Technology</w:t>
      </w:r>
    </w:p>
    <w:p w:rsidR="00172780" w:rsidRDefault="00172780" w:rsidP="00172780"/>
    <w:p w:rsidR="00172780" w:rsidRDefault="00172780" w:rsidP="00172780">
      <w:r>
        <w:t>Reasoning Ability:</w:t>
      </w:r>
    </w:p>
    <w:p w:rsidR="00172780" w:rsidRDefault="00172780" w:rsidP="00172780">
      <w:proofErr w:type="spellStart"/>
      <w:r>
        <w:t>Analogy,Analytical</w:t>
      </w:r>
      <w:proofErr w:type="spellEnd"/>
      <w:r>
        <w:t xml:space="preserve"> </w:t>
      </w:r>
      <w:proofErr w:type="spellStart"/>
      <w:r>
        <w:t>Reasoning,Arithmetic</w:t>
      </w:r>
      <w:proofErr w:type="spellEnd"/>
      <w:r>
        <w:t xml:space="preserve"> </w:t>
      </w:r>
      <w:proofErr w:type="spellStart"/>
      <w:r>
        <w:t>Reasoning,Blood</w:t>
      </w:r>
      <w:proofErr w:type="spellEnd"/>
      <w:r>
        <w:t xml:space="preserve"> </w:t>
      </w:r>
      <w:proofErr w:type="spellStart"/>
      <w:r>
        <w:t>Relation,Character</w:t>
      </w:r>
      <w:proofErr w:type="spellEnd"/>
      <w:r>
        <w:t xml:space="preserve"> </w:t>
      </w:r>
      <w:proofErr w:type="spellStart"/>
      <w:r>
        <w:t>Puzzles,Classification,Data</w:t>
      </w:r>
      <w:proofErr w:type="spellEnd"/>
      <w:r>
        <w:t xml:space="preserve"> </w:t>
      </w:r>
      <w:proofErr w:type="spellStart"/>
      <w:r>
        <w:t>Sufficiency,Direction</w:t>
      </w:r>
      <w:proofErr w:type="spellEnd"/>
      <w:r>
        <w:t xml:space="preserve"> Sense </w:t>
      </w:r>
      <w:proofErr w:type="spellStart"/>
      <w:r>
        <w:t>Test,Letter</w:t>
      </w:r>
      <w:proofErr w:type="spellEnd"/>
      <w:r>
        <w:t xml:space="preserve"> and Symbol </w:t>
      </w:r>
      <w:proofErr w:type="spellStart"/>
      <w:r>
        <w:t>Series,Logical</w:t>
      </w:r>
      <w:proofErr w:type="spellEnd"/>
      <w:r>
        <w:t xml:space="preserve"> </w:t>
      </w:r>
      <w:proofErr w:type="spellStart"/>
      <w:r>
        <w:t>Problems,Logical</w:t>
      </w:r>
      <w:proofErr w:type="spellEnd"/>
      <w:r>
        <w:t xml:space="preserve"> Sequence of </w:t>
      </w:r>
      <w:proofErr w:type="spellStart"/>
      <w:r>
        <w:t>Words,Seating</w:t>
      </w:r>
      <w:proofErr w:type="spellEnd"/>
      <w:r>
        <w:t xml:space="preserve"> </w:t>
      </w:r>
      <w:proofErr w:type="spellStart"/>
      <w:r>
        <w:t>Arrangement,Series</w:t>
      </w:r>
      <w:proofErr w:type="spellEnd"/>
      <w:r>
        <w:t xml:space="preserve"> </w:t>
      </w:r>
      <w:proofErr w:type="spellStart"/>
      <w:r>
        <w:t>Completion,Verbal</w:t>
      </w:r>
      <w:proofErr w:type="spellEnd"/>
      <w:r>
        <w:t xml:space="preserve"> Classification</w:t>
      </w:r>
    </w:p>
    <w:p w:rsidR="00172780" w:rsidRDefault="00172780" w:rsidP="00172780"/>
    <w:p w:rsidR="00172780" w:rsidRDefault="00172780" w:rsidP="00172780">
      <w:r>
        <w:t>General English:</w:t>
      </w:r>
    </w:p>
    <w:p w:rsidR="00172780" w:rsidRDefault="00172780" w:rsidP="00172780">
      <w:r>
        <w:t xml:space="preserve">Correcting Sentences </w:t>
      </w:r>
      <w:proofErr w:type="spellStart"/>
      <w:r>
        <w:t>Ordering</w:t>
      </w:r>
      <w:proofErr w:type="gramStart"/>
      <w:r>
        <w:t>,Word</w:t>
      </w:r>
      <w:proofErr w:type="spellEnd"/>
      <w:proofErr w:type="gramEnd"/>
      <w:r>
        <w:t xml:space="preserve"> </w:t>
      </w:r>
      <w:proofErr w:type="spellStart"/>
      <w:r>
        <w:t>Usages,Comprehension,Verbs,Synonyms,Preposition,Sentence</w:t>
      </w:r>
      <w:proofErr w:type="spellEnd"/>
      <w:r>
        <w:t xml:space="preserve"> formation,</w:t>
      </w:r>
    </w:p>
    <w:p w:rsidR="00172780" w:rsidRDefault="00172780" w:rsidP="00172780">
      <w:proofErr w:type="spellStart"/>
      <w:r>
        <w:t>Tenses,Technical</w:t>
      </w:r>
      <w:proofErr w:type="spellEnd"/>
      <w:r>
        <w:t xml:space="preserve"> </w:t>
      </w:r>
      <w:proofErr w:type="spellStart"/>
      <w:r>
        <w:t>Aptitude,Digital</w:t>
      </w:r>
      <w:proofErr w:type="spellEnd"/>
      <w:r>
        <w:t xml:space="preserve"> </w:t>
      </w:r>
      <w:proofErr w:type="spellStart"/>
      <w:r>
        <w:t>Logic,Computer</w:t>
      </w:r>
      <w:proofErr w:type="spellEnd"/>
      <w:r>
        <w:t xml:space="preserve"> </w:t>
      </w:r>
      <w:proofErr w:type="spellStart"/>
      <w:r>
        <w:t>Arithmetic,Logic</w:t>
      </w:r>
      <w:proofErr w:type="spellEnd"/>
      <w:r>
        <w:t xml:space="preserve"> </w:t>
      </w:r>
      <w:proofErr w:type="spellStart"/>
      <w:r>
        <w:t>functions,Minimization,Number</w:t>
      </w:r>
      <w:proofErr w:type="spellEnd"/>
      <w:r>
        <w:t xml:space="preserve"> </w:t>
      </w:r>
      <w:proofErr w:type="spellStart"/>
      <w:r>
        <w:t>representation,Computer</w:t>
      </w:r>
      <w:proofErr w:type="spellEnd"/>
      <w:r>
        <w:t xml:space="preserve"> </w:t>
      </w:r>
      <w:proofErr w:type="spellStart"/>
      <w:r>
        <w:t>Organization,Addressing</w:t>
      </w:r>
      <w:proofErr w:type="spellEnd"/>
      <w:r>
        <w:t xml:space="preserve"> </w:t>
      </w:r>
      <w:proofErr w:type="spellStart"/>
      <w:r>
        <w:t>modes,Cache</w:t>
      </w:r>
      <w:proofErr w:type="spellEnd"/>
      <w:r>
        <w:t xml:space="preserve"> </w:t>
      </w:r>
      <w:proofErr w:type="spellStart"/>
      <w:r>
        <w:t>memory,Combinational</w:t>
      </w:r>
      <w:proofErr w:type="spellEnd"/>
      <w:r>
        <w:t xml:space="preserve"> </w:t>
      </w:r>
      <w:proofErr w:type="spellStart"/>
      <w:r>
        <w:t>Circuits,Hardwired</w:t>
      </w:r>
      <w:proofErr w:type="spellEnd"/>
      <w:r>
        <w:t xml:space="preserve"> and micro-programmed </w:t>
      </w:r>
      <w:proofErr w:type="spellStart"/>
      <w:r>
        <w:t>control,I</w:t>
      </w:r>
      <w:proofErr w:type="spellEnd"/>
      <w:r>
        <w:t xml:space="preserve">/O </w:t>
      </w:r>
      <w:proofErr w:type="spellStart"/>
      <w:r>
        <w:t>interface,Instruction</w:t>
      </w:r>
      <w:proofErr w:type="spellEnd"/>
      <w:r>
        <w:t xml:space="preserve"> </w:t>
      </w:r>
      <w:proofErr w:type="spellStart"/>
      <w:r>
        <w:t>pipelining,Machine</w:t>
      </w:r>
      <w:proofErr w:type="spellEnd"/>
      <w:r>
        <w:t xml:space="preserve"> </w:t>
      </w:r>
      <w:proofErr w:type="spellStart"/>
      <w:r>
        <w:t>instructions,Memory</w:t>
      </w:r>
      <w:proofErr w:type="spellEnd"/>
      <w:r>
        <w:t xml:space="preserve"> interface,</w:t>
      </w:r>
    </w:p>
    <w:p w:rsidR="00172780" w:rsidRDefault="00172780" w:rsidP="00172780">
      <w:r>
        <w:t xml:space="preserve">Secondary </w:t>
      </w:r>
      <w:proofErr w:type="spellStart"/>
      <w:r>
        <w:t>storage</w:t>
      </w:r>
      <w:proofErr w:type="gramStart"/>
      <w:r>
        <w:t>,Sequential</w:t>
      </w:r>
      <w:proofErr w:type="spellEnd"/>
      <w:proofErr w:type="gramEnd"/>
      <w:r>
        <w:t xml:space="preserve"> </w:t>
      </w:r>
      <w:proofErr w:type="spellStart"/>
      <w:r>
        <w:t>circuits,Serial</w:t>
      </w:r>
      <w:proofErr w:type="spellEnd"/>
      <w:r>
        <w:t xml:space="preserve"> communication</w:t>
      </w:r>
    </w:p>
    <w:p w:rsidR="00172780" w:rsidRDefault="00172780" w:rsidP="00172780"/>
    <w:p w:rsidR="00172780" w:rsidRDefault="00172780" w:rsidP="00172780">
      <w:r>
        <w:t>Theory of Computation:</w:t>
      </w:r>
    </w:p>
    <w:p w:rsidR="00172780" w:rsidRDefault="00172780" w:rsidP="00172780"/>
    <w:p w:rsidR="00172780" w:rsidRDefault="00172780" w:rsidP="00172780">
      <w:r>
        <w:t xml:space="preserve">Context free </w:t>
      </w:r>
      <w:proofErr w:type="spellStart"/>
      <w:r>
        <w:t>languages</w:t>
      </w:r>
      <w:proofErr w:type="gramStart"/>
      <w:r>
        <w:t>,Finite</w:t>
      </w:r>
      <w:proofErr w:type="spellEnd"/>
      <w:proofErr w:type="gramEnd"/>
      <w:r>
        <w:t xml:space="preserve"> </w:t>
      </w:r>
      <w:proofErr w:type="spellStart"/>
      <w:r>
        <w:t>automata,Pushdown</w:t>
      </w:r>
      <w:proofErr w:type="spellEnd"/>
      <w:r>
        <w:t xml:space="preserve"> </w:t>
      </w:r>
      <w:proofErr w:type="spellStart"/>
      <w:r>
        <w:t>automata,Recursively</w:t>
      </w:r>
      <w:proofErr w:type="spellEnd"/>
      <w:r>
        <w:t xml:space="preserve"> enumerable </w:t>
      </w:r>
      <w:proofErr w:type="spellStart"/>
      <w:r>
        <w:t>sets,Regular</w:t>
      </w:r>
      <w:proofErr w:type="spellEnd"/>
      <w:r>
        <w:t xml:space="preserve"> </w:t>
      </w:r>
      <w:proofErr w:type="spellStart"/>
      <w:r>
        <w:t>languages,Turing</w:t>
      </w:r>
      <w:proofErr w:type="spellEnd"/>
      <w:r>
        <w:t xml:space="preserve"> </w:t>
      </w:r>
      <w:proofErr w:type="spellStart"/>
      <w:r>
        <w:t>machines,Un</w:t>
      </w:r>
      <w:proofErr w:type="spellEnd"/>
      <w:r>
        <w:t>-decidability</w:t>
      </w:r>
    </w:p>
    <w:p w:rsidR="00172780" w:rsidRDefault="00172780" w:rsidP="00172780"/>
    <w:p w:rsidR="00172780" w:rsidRDefault="00172780" w:rsidP="00172780">
      <w:r>
        <w:t>Operating Systems:</w:t>
      </w:r>
    </w:p>
    <w:p w:rsidR="00172780" w:rsidRDefault="00172780" w:rsidP="00172780">
      <w:r>
        <w:t xml:space="preserve">Classical </w:t>
      </w:r>
      <w:proofErr w:type="spellStart"/>
      <w:r>
        <w:t>concepts,Concurrency,Deadlock,Processes,Inter</w:t>
      </w:r>
      <w:proofErr w:type="spellEnd"/>
      <w:r>
        <w:t xml:space="preserve">-process </w:t>
      </w:r>
      <w:proofErr w:type="spellStart"/>
      <w:r>
        <w:t>communication,CPU</w:t>
      </w:r>
      <w:proofErr w:type="spellEnd"/>
      <w:r>
        <w:t xml:space="preserve"> </w:t>
      </w:r>
      <w:proofErr w:type="spellStart"/>
      <w:r>
        <w:t>scheduling,File</w:t>
      </w:r>
      <w:proofErr w:type="spellEnd"/>
      <w:r>
        <w:t xml:space="preserve"> </w:t>
      </w:r>
      <w:proofErr w:type="spellStart"/>
      <w:r>
        <w:t>systems,Protection</w:t>
      </w:r>
      <w:proofErr w:type="spellEnd"/>
      <w:r>
        <w:t xml:space="preserve"> and </w:t>
      </w:r>
      <w:proofErr w:type="spellStart"/>
      <w:r>
        <w:t>security,Synchronization,Threads,Memory</w:t>
      </w:r>
      <w:proofErr w:type="spellEnd"/>
      <w:r>
        <w:t xml:space="preserve"> </w:t>
      </w:r>
      <w:proofErr w:type="spellStart"/>
      <w:r>
        <w:t>management,I</w:t>
      </w:r>
      <w:proofErr w:type="spellEnd"/>
      <w:r>
        <w:t>/O systems</w:t>
      </w:r>
    </w:p>
    <w:p w:rsidR="00172780" w:rsidRDefault="00172780" w:rsidP="00172780"/>
    <w:p w:rsidR="00172780" w:rsidRDefault="00172780" w:rsidP="00172780">
      <w:r>
        <w:t>Compiler Design:</w:t>
      </w:r>
    </w:p>
    <w:p w:rsidR="00172780" w:rsidRDefault="00172780" w:rsidP="00172780">
      <w:r>
        <w:t xml:space="preserve">Code </w:t>
      </w:r>
      <w:proofErr w:type="spellStart"/>
      <w:r>
        <w:t>generation</w:t>
      </w:r>
      <w:proofErr w:type="gramStart"/>
      <w:r>
        <w:t>,Code</w:t>
      </w:r>
      <w:proofErr w:type="spellEnd"/>
      <w:proofErr w:type="gramEnd"/>
      <w:r>
        <w:t xml:space="preserve"> </w:t>
      </w:r>
      <w:proofErr w:type="spellStart"/>
      <w:r>
        <w:t>Optimization,Lexical</w:t>
      </w:r>
      <w:proofErr w:type="spellEnd"/>
      <w:r>
        <w:t xml:space="preserve"> </w:t>
      </w:r>
      <w:proofErr w:type="spellStart"/>
      <w:r>
        <w:t>analysis,Linking,Parsing,Runtime</w:t>
      </w:r>
      <w:proofErr w:type="spellEnd"/>
      <w:r>
        <w:t xml:space="preserve"> </w:t>
      </w:r>
      <w:proofErr w:type="spellStart"/>
      <w:r>
        <w:t>environment,Syntax</w:t>
      </w:r>
      <w:proofErr w:type="spellEnd"/>
      <w:r>
        <w:t xml:space="preserve"> directed translation</w:t>
      </w:r>
    </w:p>
    <w:p w:rsidR="00172780" w:rsidRDefault="00172780" w:rsidP="00172780"/>
    <w:p w:rsidR="00172780" w:rsidRDefault="00172780" w:rsidP="00172780">
      <w:r>
        <w:t>Databases:</w:t>
      </w:r>
    </w:p>
    <w:p w:rsidR="00172780" w:rsidRDefault="00172780" w:rsidP="00172780">
      <w:r>
        <w:t xml:space="preserve">Relational </w:t>
      </w:r>
      <w:proofErr w:type="spellStart"/>
      <w:r>
        <w:t>model</w:t>
      </w:r>
      <w:proofErr w:type="gramStart"/>
      <w:r>
        <w:t>,ER</w:t>
      </w:r>
      <w:proofErr w:type="gramEnd"/>
      <w:r>
        <w:t>-model,Tuple</w:t>
      </w:r>
      <w:proofErr w:type="spellEnd"/>
      <w:r>
        <w:t xml:space="preserve"> </w:t>
      </w:r>
      <w:proofErr w:type="spellStart"/>
      <w:r>
        <w:t>calculus,Integrity</w:t>
      </w:r>
      <w:proofErr w:type="spellEnd"/>
      <w:r>
        <w:t xml:space="preserve"> constraints,</w:t>
      </w:r>
    </w:p>
    <w:p w:rsidR="00172780" w:rsidRDefault="00172780" w:rsidP="00172780">
      <w:r>
        <w:t xml:space="preserve">Normal </w:t>
      </w:r>
      <w:proofErr w:type="spellStart"/>
      <w:r>
        <w:t>forms</w:t>
      </w:r>
      <w:proofErr w:type="gramStart"/>
      <w:r>
        <w:t>,File</w:t>
      </w:r>
      <w:proofErr w:type="spellEnd"/>
      <w:proofErr w:type="gramEnd"/>
      <w:r>
        <w:t xml:space="preserve"> </w:t>
      </w:r>
      <w:proofErr w:type="spellStart"/>
      <w:r>
        <w:t>structures,Sequential</w:t>
      </w:r>
      <w:proofErr w:type="spellEnd"/>
      <w:r>
        <w:t xml:space="preserve"> </w:t>
      </w:r>
      <w:proofErr w:type="spellStart"/>
      <w:r>
        <w:t>files,Concurrency</w:t>
      </w:r>
      <w:proofErr w:type="spellEnd"/>
      <w:r>
        <w:t xml:space="preserve"> </w:t>
      </w:r>
      <w:proofErr w:type="spellStart"/>
      <w:r>
        <w:t>control,Relational</w:t>
      </w:r>
      <w:proofErr w:type="spellEnd"/>
      <w:r>
        <w:t xml:space="preserve"> </w:t>
      </w:r>
      <w:proofErr w:type="spellStart"/>
      <w:r>
        <w:t>algebra,Database</w:t>
      </w:r>
      <w:proofErr w:type="spellEnd"/>
      <w:r>
        <w:t xml:space="preserve"> </w:t>
      </w:r>
      <w:proofErr w:type="spellStart"/>
      <w:r>
        <w:t>design,Query</w:t>
      </w:r>
      <w:proofErr w:type="spellEnd"/>
      <w:r>
        <w:t xml:space="preserve"> </w:t>
      </w:r>
      <w:proofErr w:type="spellStart"/>
      <w:r>
        <w:t>languages,Indexing,Transactions</w:t>
      </w:r>
      <w:proofErr w:type="spellEnd"/>
    </w:p>
    <w:p w:rsidR="00172780" w:rsidRDefault="00172780" w:rsidP="00172780"/>
    <w:p w:rsidR="00172780" w:rsidRDefault="00172780" w:rsidP="00172780">
      <w:r>
        <w:t>Data Structures:</w:t>
      </w:r>
    </w:p>
    <w:p w:rsidR="00172780" w:rsidRDefault="00172780" w:rsidP="00172780">
      <w:r>
        <w:t xml:space="preserve">Binary search </w:t>
      </w:r>
      <w:proofErr w:type="spellStart"/>
      <w:r>
        <w:t>tree,Connected</w:t>
      </w:r>
      <w:proofErr w:type="spellEnd"/>
      <w:r>
        <w:t xml:space="preserve"> </w:t>
      </w:r>
      <w:proofErr w:type="spellStart"/>
      <w:r>
        <w:t>components,Design</w:t>
      </w:r>
      <w:proofErr w:type="spellEnd"/>
      <w:r>
        <w:t xml:space="preserve"> </w:t>
      </w:r>
      <w:proofErr w:type="spellStart"/>
      <w:r>
        <w:t>techniques,Graph,Hashing,Heap</w:t>
      </w:r>
      <w:proofErr w:type="spellEnd"/>
      <w:r>
        <w:t xml:space="preserve"> List, Queue, Searching, </w:t>
      </w:r>
      <w:proofErr w:type="spellStart"/>
      <w:r>
        <w:t>Sorting,Stack</w:t>
      </w:r>
      <w:proofErr w:type="spellEnd"/>
      <w:r>
        <w:t xml:space="preserve">, </w:t>
      </w:r>
      <w:proofErr w:type="spellStart"/>
      <w:r>
        <w:t>String,Tree,Spanning</w:t>
      </w:r>
      <w:proofErr w:type="spellEnd"/>
      <w:r>
        <w:t xml:space="preserve"> </w:t>
      </w:r>
      <w:proofErr w:type="spellStart"/>
      <w:r>
        <w:t>trees,Traversals</w:t>
      </w:r>
      <w:proofErr w:type="spellEnd"/>
      <w:r>
        <w:t xml:space="preserve"> in tree and graph</w:t>
      </w:r>
    </w:p>
    <w:p w:rsidR="00172780" w:rsidRDefault="00172780" w:rsidP="00172780"/>
    <w:p w:rsidR="00172780" w:rsidRDefault="00172780" w:rsidP="00172780">
      <w:r>
        <w:t>Computer networks:</w:t>
      </w:r>
    </w:p>
    <w:p w:rsidR="009F4115" w:rsidRDefault="00172780" w:rsidP="00172780">
      <w:r>
        <w:t xml:space="preserve">Application layer </w:t>
      </w:r>
      <w:proofErr w:type="spellStart"/>
      <w:r>
        <w:t>protocols,Data</w:t>
      </w:r>
      <w:proofErr w:type="spellEnd"/>
      <w:r>
        <w:t xml:space="preserve"> encoding and </w:t>
      </w:r>
      <w:proofErr w:type="spellStart"/>
      <w:r>
        <w:t>transmission,Data</w:t>
      </w:r>
      <w:proofErr w:type="spellEnd"/>
      <w:r>
        <w:t xml:space="preserve"> link </w:t>
      </w:r>
      <w:proofErr w:type="spellStart"/>
      <w:r>
        <w:t>control,Ethernet,Gateways,ISO</w:t>
      </w:r>
      <w:proofErr w:type="spellEnd"/>
      <w:r>
        <w:t xml:space="preserve">/OSI </w:t>
      </w:r>
      <w:proofErr w:type="spellStart"/>
      <w:r>
        <w:t>stack,LAN</w:t>
      </w:r>
      <w:proofErr w:type="spellEnd"/>
      <w:r>
        <w:t xml:space="preserve"> systems and </w:t>
      </w:r>
      <w:proofErr w:type="spellStart"/>
      <w:r>
        <w:t>Architecture,Network</w:t>
      </w:r>
      <w:proofErr w:type="spellEnd"/>
      <w:r>
        <w:t xml:space="preserve"> </w:t>
      </w:r>
      <w:proofErr w:type="spellStart"/>
      <w:r>
        <w:t>devices,Network</w:t>
      </w:r>
      <w:proofErr w:type="spellEnd"/>
      <w:r>
        <w:t xml:space="preserve"> </w:t>
      </w:r>
      <w:proofErr w:type="spellStart"/>
      <w:r>
        <w:t>security,Packet</w:t>
      </w:r>
      <w:proofErr w:type="spellEnd"/>
      <w:r>
        <w:t xml:space="preserve"> </w:t>
      </w:r>
      <w:proofErr w:type="spellStart"/>
      <w:r>
        <w:t>switching,Routing</w:t>
      </w:r>
      <w:proofErr w:type="spellEnd"/>
      <w:r>
        <w:t xml:space="preserve"> </w:t>
      </w:r>
      <w:proofErr w:type="spellStart"/>
      <w:r>
        <w:t>protocols,Sliding</w:t>
      </w:r>
      <w:proofErr w:type="spellEnd"/>
      <w:r>
        <w:t xml:space="preserve"> window </w:t>
      </w:r>
      <w:proofErr w:type="spellStart"/>
      <w:r>
        <w:t>protocols,Switches,TCP</w:t>
      </w:r>
      <w:proofErr w:type="spellEnd"/>
      <w:r>
        <w:t xml:space="preserve"> / </w:t>
      </w:r>
      <w:proofErr w:type="spellStart"/>
      <w:r>
        <w:t>UDP,Token</w:t>
      </w:r>
      <w:proofErr w:type="spellEnd"/>
      <w:r>
        <w:t xml:space="preserve"> ring</w:t>
      </w:r>
      <w:bookmarkStart w:id="0" w:name="_GoBack"/>
      <w:bookmarkEnd w:id="0"/>
    </w:p>
    <w:sectPr w:rsidR="009F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80"/>
    <w:rsid w:val="00172780"/>
    <w:rsid w:val="009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Beniwal</dc:creator>
  <cp:lastModifiedBy>Beniwal</cp:lastModifiedBy>
  <cp:revision>1</cp:revision>
  <dcterms:created xsi:type="dcterms:W3CDTF">2015-06-11T11:12:00Z</dcterms:created>
  <dcterms:modified xsi:type="dcterms:W3CDTF">2015-06-11T11:13:00Z</dcterms:modified>
</cp:coreProperties>
</file>