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415" w:rsidRPr="00D40415" w:rsidRDefault="00D40415" w:rsidP="00D40415">
      <w:pPr>
        <w:spacing w:before="100" w:beforeAutospacing="1" w:after="100" w:afterAutospacing="1" w:line="240" w:lineRule="auto"/>
        <w:outlineLvl w:val="0"/>
        <w:rPr>
          <w:rFonts w:ascii="Times New Roman" w:eastAsia="Times New Roman" w:hAnsi="Times New Roman" w:cs="Times New Roman"/>
          <w:b/>
          <w:bCs/>
          <w:kern w:val="36"/>
          <w:sz w:val="40"/>
          <w:szCs w:val="48"/>
          <w:lang/>
        </w:rPr>
      </w:pPr>
      <w:r w:rsidRPr="00D40415">
        <w:rPr>
          <w:rFonts w:ascii="Times New Roman" w:eastAsia="Times New Roman" w:hAnsi="Times New Roman" w:cs="Times New Roman"/>
          <w:b/>
          <w:bCs/>
          <w:kern w:val="36"/>
          <w:sz w:val="52"/>
          <w:szCs w:val="72"/>
          <w:lang/>
        </w:rPr>
        <w:t>Structure</w:t>
      </w:r>
      <w:r>
        <w:rPr>
          <w:rFonts w:ascii="Times New Roman" w:eastAsia="Times New Roman" w:hAnsi="Times New Roman" w:cs="Times New Roman"/>
          <w:b/>
          <w:bCs/>
          <w:kern w:val="36"/>
          <w:sz w:val="52"/>
          <w:szCs w:val="72"/>
          <w:lang/>
        </w:rPr>
        <w:t xml:space="preserve"> of JMET 2011</w:t>
      </w:r>
    </w:p>
    <w:p w:rsidR="00D40415" w:rsidRPr="00D40415" w:rsidRDefault="00D40415" w:rsidP="00D40415">
      <w:pPr>
        <w:spacing w:after="0" w:line="240" w:lineRule="auto"/>
        <w:rPr>
          <w:rFonts w:ascii="Times New Roman" w:eastAsia="Times New Roman" w:hAnsi="Times New Roman" w:cs="Times New Roman"/>
          <w:sz w:val="24"/>
          <w:szCs w:val="24"/>
          <w:lang/>
        </w:rPr>
      </w:pPr>
      <w:r w:rsidRPr="00D40415">
        <w:rPr>
          <w:rFonts w:ascii="Times New Roman" w:eastAsia="Times New Roman" w:hAnsi="Times New Roman" w:cs="Times New Roman"/>
          <w:sz w:val="24"/>
          <w:szCs w:val="24"/>
          <w:lang/>
        </w:rPr>
        <w:pict>
          <v:rect id="_x0000_i1025" style="width:468pt;height:1.5pt" o:hralign="center" o:hrstd="t" o:hr="t" fillcolor="#aca899" stroked="f"/>
        </w:pict>
      </w:r>
    </w:p>
    <w:p w:rsidR="00D40415" w:rsidRPr="00D40415" w:rsidRDefault="00D40415" w:rsidP="00D40415">
      <w:pPr>
        <w:spacing w:after="0" w:line="240" w:lineRule="auto"/>
        <w:rPr>
          <w:rFonts w:ascii="Times New Roman" w:eastAsia="Times New Roman" w:hAnsi="Times New Roman" w:cs="Times New Roman"/>
          <w:sz w:val="24"/>
          <w:szCs w:val="24"/>
          <w:lang/>
        </w:rPr>
      </w:pPr>
      <w:r w:rsidRPr="00D40415">
        <w:rPr>
          <w:rFonts w:ascii="Times New Roman" w:eastAsia="Times New Roman" w:hAnsi="Times New Roman" w:cs="Times New Roman"/>
          <w:sz w:val="24"/>
          <w:szCs w:val="24"/>
          <w:lang/>
        </w:rPr>
        <w:t> The JMET 2011 will be of 3 hours duration.  The test will consist of 120 questions (objective / multiple choice type) in the following sections</w:t>
      </w:r>
      <w:proofErr w:type="gramStart"/>
      <w:r w:rsidRPr="00D40415">
        <w:rPr>
          <w:rFonts w:ascii="Times New Roman" w:eastAsia="Times New Roman" w:hAnsi="Times New Roman" w:cs="Times New Roman"/>
          <w:sz w:val="24"/>
          <w:szCs w:val="24"/>
          <w:lang/>
        </w:rPr>
        <w:t>:</w:t>
      </w:r>
      <w:proofErr w:type="gramEnd"/>
      <w:r w:rsidRPr="00D40415">
        <w:rPr>
          <w:rFonts w:ascii="Times New Roman" w:eastAsia="Times New Roman" w:hAnsi="Times New Roman" w:cs="Times New Roman"/>
          <w:sz w:val="24"/>
          <w:szCs w:val="24"/>
          <w:lang/>
        </w:rPr>
        <w:br/>
      </w:r>
      <w:r w:rsidRPr="00D40415">
        <w:rPr>
          <w:rFonts w:ascii="Times New Roman" w:eastAsia="Times New Roman" w:hAnsi="Times New Roman" w:cs="Times New Roman"/>
          <w:sz w:val="24"/>
          <w:szCs w:val="24"/>
          <w:lang/>
        </w:rPr>
        <w:br/>
      </w:r>
      <w:hyperlink r:id="rId5" w:history="1">
        <w:r w:rsidRPr="00D40415">
          <w:rPr>
            <w:rFonts w:ascii="Times New Roman" w:eastAsia="Times New Roman" w:hAnsi="Times New Roman" w:cs="Times New Roman"/>
            <w:b/>
            <w:bCs/>
            <w:color w:val="0000FF"/>
            <w:sz w:val="24"/>
            <w:szCs w:val="24"/>
            <w:u w:val="single"/>
            <w:lang/>
          </w:rPr>
          <w:t>Verbal Communication</w:t>
        </w:r>
      </w:hyperlink>
      <w:r w:rsidRPr="00D40415">
        <w:rPr>
          <w:rFonts w:ascii="Times New Roman" w:eastAsia="Times New Roman" w:hAnsi="Times New Roman" w:cs="Times New Roman"/>
          <w:sz w:val="24"/>
          <w:szCs w:val="24"/>
          <w:lang/>
        </w:rPr>
        <w:t xml:space="preserve"> </w:t>
      </w:r>
      <w:r w:rsidRPr="00D40415">
        <w:rPr>
          <w:rFonts w:ascii="Times New Roman" w:eastAsia="Times New Roman" w:hAnsi="Times New Roman" w:cs="Times New Roman"/>
          <w:sz w:val="24"/>
          <w:szCs w:val="24"/>
          <w:lang/>
        </w:rPr>
        <w:br/>
        <w:t xml:space="preserve">This section aims to test the candidate's comprehension of and interpretative abilities in English as a language of business. Given the potential manager's decision-making roles, this section seeks to examine the candidate's felicity with common forms of English expression, grammar and usage in business that would enable him/her to extract essential information from a variety of data, and arrive at an informed decision. Regular analysis of business articles and non-fiction prose, besides a firm grasp of communicative English grammar would be helpful in preparing for this section. </w:t>
      </w:r>
      <w:r w:rsidRPr="00D40415">
        <w:rPr>
          <w:rFonts w:ascii="Times New Roman" w:eastAsia="Times New Roman" w:hAnsi="Times New Roman" w:cs="Times New Roman"/>
          <w:sz w:val="24"/>
          <w:szCs w:val="24"/>
          <w:lang/>
        </w:rPr>
        <w:br/>
      </w:r>
      <w:r w:rsidRPr="00D40415">
        <w:rPr>
          <w:rFonts w:ascii="Times New Roman" w:eastAsia="Times New Roman" w:hAnsi="Times New Roman" w:cs="Times New Roman"/>
          <w:sz w:val="24"/>
          <w:szCs w:val="24"/>
          <w:lang/>
        </w:rPr>
        <w:br/>
      </w:r>
      <w:hyperlink r:id="rId6" w:history="1">
        <w:r w:rsidRPr="00D40415">
          <w:rPr>
            <w:rFonts w:ascii="Times New Roman" w:eastAsia="Times New Roman" w:hAnsi="Times New Roman" w:cs="Times New Roman"/>
            <w:b/>
            <w:bCs/>
            <w:color w:val="0000FF"/>
            <w:sz w:val="24"/>
            <w:szCs w:val="24"/>
            <w:u w:val="single"/>
            <w:lang/>
          </w:rPr>
          <w:t>Logical Reasoning</w:t>
        </w:r>
      </w:hyperlink>
      <w:r w:rsidRPr="00D40415">
        <w:rPr>
          <w:rFonts w:ascii="Times New Roman" w:eastAsia="Times New Roman" w:hAnsi="Times New Roman" w:cs="Times New Roman"/>
          <w:sz w:val="24"/>
          <w:szCs w:val="24"/>
          <w:lang/>
        </w:rPr>
        <w:t xml:space="preserve"> </w:t>
      </w:r>
      <w:r w:rsidRPr="00D40415">
        <w:rPr>
          <w:rFonts w:ascii="Times New Roman" w:eastAsia="Times New Roman" w:hAnsi="Times New Roman" w:cs="Times New Roman"/>
          <w:sz w:val="24"/>
          <w:szCs w:val="24"/>
          <w:lang/>
        </w:rPr>
        <w:br/>
        <w:t xml:space="preserve">This section consists of analytical reasoning, argument analysis, and analysis of explanation questions. </w:t>
      </w:r>
      <w:r w:rsidRPr="00D40415">
        <w:rPr>
          <w:rFonts w:ascii="Times New Roman" w:eastAsia="Times New Roman" w:hAnsi="Times New Roman" w:cs="Times New Roman"/>
          <w:sz w:val="24"/>
          <w:szCs w:val="24"/>
          <w:lang/>
        </w:rPr>
        <w:br/>
      </w:r>
      <w:r w:rsidRPr="00D40415">
        <w:rPr>
          <w:rFonts w:ascii="Times New Roman" w:eastAsia="Times New Roman" w:hAnsi="Times New Roman" w:cs="Times New Roman"/>
          <w:sz w:val="24"/>
          <w:szCs w:val="24"/>
          <w:lang/>
        </w:rPr>
        <w:br/>
      </w:r>
      <w:hyperlink r:id="rId7" w:history="1">
        <w:r w:rsidRPr="00D40415">
          <w:rPr>
            <w:rFonts w:ascii="Times New Roman" w:eastAsia="Times New Roman" w:hAnsi="Times New Roman" w:cs="Times New Roman"/>
            <w:b/>
            <w:bCs/>
            <w:color w:val="0000FF"/>
            <w:sz w:val="24"/>
            <w:szCs w:val="24"/>
            <w:u w:val="single"/>
            <w:lang/>
          </w:rPr>
          <w:t>Quantitative Ability</w:t>
        </w:r>
      </w:hyperlink>
      <w:r w:rsidRPr="00D40415">
        <w:rPr>
          <w:rFonts w:ascii="Times New Roman" w:eastAsia="Times New Roman" w:hAnsi="Times New Roman" w:cs="Times New Roman"/>
          <w:sz w:val="24"/>
          <w:szCs w:val="24"/>
          <w:lang/>
        </w:rPr>
        <w:t xml:space="preserve"> </w:t>
      </w:r>
      <w:r w:rsidRPr="00D40415">
        <w:rPr>
          <w:rFonts w:ascii="Times New Roman" w:eastAsia="Times New Roman" w:hAnsi="Times New Roman" w:cs="Times New Roman"/>
          <w:sz w:val="24"/>
          <w:szCs w:val="24"/>
          <w:lang/>
        </w:rPr>
        <w:br/>
        <w:t xml:space="preserve">This section aims to test the candidate's understanding of Basic Mathematics (Numbers; Operations; HCF and LCM; Fractions, Decimals and Percentages; Ratio and Proportion; Roots and Power; Logarithms; Progressions; Elementary Geometry and </w:t>
      </w:r>
      <w:proofErr w:type="spellStart"/>
      <w:r w:rsidRPr="00D40415">
        <w:rPr>
          <w:rFonts w:ascii="Times New Roman" w:eastAsia="Times New Roman" w:hAnsi="Times New Roman" w:cs="Times New Roman"/>
          <w:sz w:val="24"/>
          <w:szCs w:val="24"/>
          <w:lang/>
        </w:rPr>
        <w:t>Mensuration</w:t>
      </w:r>
      <w:proofErr w:type="spellEnd"/>
      <w:r w:rsidRPr="00D40415">
        <w:rPr>
          <w:rFonts w:ascii="Times New Roman" w:eastAsia="Times New Roman" w:hAnsi="Times New Roman" w:cs="Times New Roman"/>
          <w:sz w:val="24"/>
          <w:szCs w:val="24"/>
          <w:lang/>
        </w:rPr>
        <w:t xml:space="preserve">; Elementary Trigonometry; Introductory Set Theory), Linear Algebra (Equations and Inequalities; Matrices; Determinants; Simultaneous equations and solutions; Elementary Linear Programming; Elementary differential calculus involving functions of one variable; Elementary integral calculus), and Probability and Statistics (Types of Data; Frequency Distributions; Measures of Central Tendency and Dispersion; Probability Concepts: Basic Outcomes, Events, Sample Spaces; Probability Calculations: Counting Rules using Permutations and Combinations, Unions and Intersections, Complementary Events, Mutually Exclusive Events, Conditional Probability and Independent Events; Binomial, Poisson and Normal Random Variables; Correlation and Simple Linear Regression) for their use in business applications such as Partnership and Shareholding; Present Worth and Discounts; Depreciation; Demand and Supply; Cost and Revenue, and common applications such as Banking Transactions; Inventories; Mixtures; Time and Work; Time and Distance; Pipes and Tanks; Estimation of time, distance, area, volume, effort, etc. </w:t>
      </w:r>
      <w:r w:rsidRPr="00D40415">
        <w:rPr>
          <w:rFonts w:ascii="Times New Roman" w:eastAsia="Times New Roman" w:hAnsi="Times New Roman" w:cs="Times New Roman"/>
          <w:sz w:val="24"/>
          <w:szCs w:val="24"/>
          <w:lang/>
        </w:rPr>
        <w:br/>
      </w:r>
      <w:r w:rsidRPr="00D40415">
        <w:rPr>
          <w:rFonts w:ascii="Times New Roman" w:eastAsia="Times New Roman" w:hAnsi="Times New Roman" w:cs="Times New Roman"/>
          <w:sz w:val="24"/>
          <w:szCs w:val="24"/>
          <w:lang/>
        </w:rPr>
        <w:br/>
      </w:r>
      <w:hyperlink r:id="rId8" w:history="1">
        <w:r w:rsidRPr="00D40415">
          <w:rPr>
            <w:rFonts w:ascii="Times New Roman" w:eastAsia="Times New Roman" w:hAnsi="Times New Roman" w:cs="Times New Roman"/>
            <w:b/>
            <w:bCs/>
            <w:color w:val="0000FF"/>
            <w:sz w:val="24"/>
            <w:szCs w:val="24"/>
            <w:u w:val="single"/>
            <w:lang/>
          </w:rPr>
          <w:t>Data Interpretation</w:t>
        </w:r>
      </w:hyperlink>
      <w:r w:rsidRPr="00D40415">
        <w:rPr>
          <w:rFonts w:ascii="Times New Roman" w:eastAsia="Times New Roman" w:hAnsi="Times New Roman" w:cs="Times New Roman"/>
          <w:sz w:val="24"/>
          <w:szCs w:val="24"/>
          <w:lang/>
        </w:rPr>
        <w:t xml:space="preserve"> </w:t>
      </w:r>
      <w:r w:rsidRPr="00D40415">
        <w:rPr>
          <w:rFonts w:ascii="Times New Roman" w:eastAsia="Times New Roman" w:hAnsi="Times New Roman" w:cs="Times New Roman"/>
          <w:sz w:val="24"/>
          <w:szCs w:val="24"/>
          <w:lang/>
        </w:rPr>
        <w:br/>
        <w:t xml:space="preserve">This section aims to assess the ability of the examinee to make valid interpretations from a given data set. The section also assesses the ability of the examinee to understand data in different representative forms such as simple tables, histograms, pie charts, graphs, scatter diagrams, etc. Although involved calculations are not expected, simple data manipulations would be required. </w:t>
      </w:r>
      <w:r w:rsidRPr="00D40415">
        <w:rPr>
          <w:rFonts w:ascii="Times New Roman" w:eastAsia="Times New Roman" w:hAnsi="Times New Roman" w:cs="Times New Roman"/>
          <w:sz w:val="24"/>
          <w:szCs w:val="24"/>
          <w:lang/>
        </w:rPr>
        <w:br/>
      </w:r>
      <w:r w:rsidRPr="00D40415">
        <w:rPr>
          <w:rFonts w:ascii="Times New Roman" w:eastAsia="Times New Roman" w:hAnsi="Times New Roman" w:cs="Times New Roman"/>
          <w:sz w:val="24"/>
          <w:szCs w:val="24"/>
          <w:lang/>
        </w:rPr>
        <w:br/>
      </w:r>
      <w:r w:rsidRPr="00D40415">
        <w:rPr>
          <w:rFonts w:ascii="Times New Roman" w:eastAsia="Times New Roman" w:hAnsi="Times New Roman" w:cs="Times New Roman"/>
          <w:b/>
          <w:bCs/>
          <w:i/>
          <w:iCs/>
          <w:sz w:val="24"/>
          <w:szCs w:val="24"/>
          <w:lang/>
        </w:rPr>
        <w:t xml:space="preserve">There is negative marking for incorrect answers. For a wrong answer to a question, 25% of the marks allotted to that question will be deducted. Moreover, for a candidate to be qualified </w:t>
      </w:r>
      <w:r w:rsidRPr="00D40415">
        <w:rPr>
          <w:rFonts w:ascii="Times New Roman" w:eastAsia="Times New Roman" w:hAnsi="Times New Roman" w:cs="Times New Roman"/>
          <w:b/>
          <w:bCs/>
          <w:i/>
          <w:iCs/>
          <w:sz w:val="24"/>
          <w:szCs w:val="24"/>
          <w:lang/>
        </w:rPr>
        <w:lastRenderedPageBreak/>
        <w:t>in JMET 2011, he/she should</w:t>
      </w:r>
      <w:proofErr w:type="gramStart"/>
      <w:r w:rsidRPr="00D40415">
        <w:rPr>
          <w:rFonts w:ascii="Times New Roman" w:eastAsia="Times New Roman" w:hAnsi="Times New Roman" w:cs="Times New Roman"/>
          <w:b/>
          <w:bCs/>
          <w:i/>
          <w:iCs/>
          <w:sz w:val="24"/>
          <w:szCs w:val="24"/>
          <w:lang/>
        </w:rPr>
        <w:t>  not</w:t>
      </w:r>
      <w:proofErr w:type="gramEnd"/>
      <w:r w:rsidRPr="00D40415">
        <w:rPr>
          <w:rFonts w:ascii="Times New Roman" w:eastAsia="Times New Roman" w:hAnsi="Times New Roman" w:cs="Times New Roman"/>
          <w:b/>
          <w:bCs/>
          <w:i/>
          <w:iCs/>
          <w:sz w:val="24"/>
          <w:szCs w:val="24"/>
          <w:lang/>
        </w:rPr>
        <w:t xml:space="preserve"> only secure certain minimum marks in the test paper but also should necessarily obtain certain minimum marks in each of the four sections stated above</w:t>
      </w:r>
      <w:r w:rsidRPr="00D40415">
        <w:rPr>
          <w:rFonts w:ascii="Times New Roman" w:eastAsia="Times New Roman" w:hAnsi="Times New Roman" w:cs="Times New Roman"/>
          <w:sz w:val="24"/>
          <w:szCs w:val="24"/>
          <w:lang/>
        </w:rPr>
        <w:t>.</w:t>
      </w:r>
      <w:r w:rsidRPr="00D40415">
        <w:rPr>
          <w:rFonts w:ascii="Times New Roman" w:eastAsia="Times New Roman" w:hAnsi="Times New Roman" w:cs="Times New Roman"/>
          <w:sz w:val="24"/>
          <w:szCs w:val="24"/>
          <w:lang/>
        </w:rPr>
        <w:br/>
      </w:r>
    </w:p>
    <w:p w:rsidR="00D40415" w:rsidRPr="00D40415" w:rsidRDefault="00D40415" w:rsidP="00D40415">
      <w:pPr>
        <w:spacing w:before="100" w:beforeAutospacing="1" w:after="100" w:afterAutospacing="1" w:line="240" w:lineRule="auto"/>
        <w:outlineLvl w:val="0"/>
        <w:rPr>
          <w:rFonts w:ascii="Times New Roman" w:eastAsia="Times New Roman" w:hAnsi="Times New Roman" w:cs="Times New Roman"/>
          <w:b/>
          <w:bCs/>
          <w:kern w:val="36"/>
          <w:sz w:val="24"/>
          <w:szCs w:val="48"/>
          <w:lang/>
        </w:rPr>
      </w:pPr>
      <w:r w:rsidRPr="00D40415">
        <w:rPr>
          <w:rFonts w:ascii="Times New Roman" w:eastAsia="Times New Roman" w:hAnsi="Times New Roman" w:cs="Times New Roman"/>
          <w:b/>
          <w:bCs/>
          <w:kern w:val="36"/>
          <w:sz w:val="36"/>
          <w:szCs w:val="72"/>
          <w:lang/>
        </w:rPr>
        <w:t>Section-</w:t>
      </w:r>
      <w:proofErr w:type="gramStart"/>
      <w:r w:rsidRPr="00D40415">
        <w:rPr>
          <w:rFonts w:ascii="Times New Roman" w:eastAsia="Times New Roman" w:hAnsi="Times New Roman" w:cs="Times New Roman"/>
          <w:b/>
          <w:bCs/>
          <w:kern w:val="36"/>
          <w:sz w:val="36"/>
          <w:szCs w:val="72"/>
          <w:lang/>
        </w:rPr>
        <w:t>I :</w:t>
      </w:r>
      <w:proofErr w:type="gramEnd"/>
      <w:r w:rsidRPr="00D40415">
        <w:rPr>
          <w:rFonts w:ascii="Times New Roman" w:eastAsia="Times New Roman" w:hAnsi="Times New Roman" w:cs="Times New Roman"/>
          <w:b/>
          <w:bCs/>
          <w:kern w:val="36"/>
          <w:sz w:val="36"/>
          <w:szCs w:val="72"/>
          <w:lang/>
        </w:rPr>
        <w:t xml:space="preserve"> Verbal Communication</w:t>
      </w:r>
    </w:p>
    <w:p w:rsidR="00D40415" w:rsidRPr="00D40415" w:rsidRDefault="00D40415" w:rsidP="00D40415">
      <w:pPr>
        <w:spacing w:after="0" w:line="240" w:lineRule="auto"/>
        <w:rPr>
          <w:rFonts w:ascii="Times New Roman" w:eastAsia="Times New Roman" w:hAnsi="Times New Roman" w:cs="Times New Roman"/>
          <w:sz w:val="24"/>
          <w:szCs w:val="24"/>
          <w:lang/>
        </w:rPr>
      </w:pPr>
      <w:r w:rsidRPr="00D40415">
        <w:rPr>
          <w:rFonts w:ascii="Times New Roman" w:eastAsia="Times New Roman" w:hAnsi="Times New Roman" w:cs="Times New Roman"/>
          <w:sz w:val="24"/>
          <w:szCs w:val="24"/>
          <w:lang/>
        </w:rPr>
        <w:pict>
          <v:rect id="_x0000_i1027" style="width:468pt;height:1.5pt" o:hralign="center" o:hrstd="t" o:hr="t" fillcolor="#aca899" stroked="f"/>
        </w:pict>
      </w:r>
    </w:p>
    <w:tbl>
      <w:tblPr>
        <w:tblW w:w="6840" w:type="dxa"/>
        <w:jc w:val="center"/>
        <w:tblCellSpacing w:w="15" w:type="dxa"/>
        <w:shd w:val="clear" w:color="auto" w:fill="FFFFFF"/>
        <w:tblCellMar>
          <w:top w:w="15" w:type="dxa"/>
          <w:left w:w="15" w:type="dxa"/>
          <w:bottom w:w="15" w:type="dxa"/>
          <w:right w:w="15" w:type="dxa"/>
        </w:tblCellMar>
        <w:tblLook w:val="04A0"/>
      </w:tblPr>
      <w:tblGrid>
        <w:gridCol w:w="1182"/>
        <w:gridCol w:w="5658"/>
      </w:tblGrid>
      <w:tr w:rsidR="00D40415" w:rsidRPr="00D40415" w:rsidTr="00D40415">
        <w:trPr>
          <w:tblCellSpacing w:w="15" w:type="dxa"/>
          <w:jc w:val="center"/>
        </w:trPr>
        <w:tc>
          <w:tcPr>
            <w:tcW w:w="300" w:type="dxa"/>
            <w:shd w:val="clear" w:color="auto" w:fill="FFFFFF"/>
            <w:hideMark/>
          </w:tcPr>
          <w:p w:rsidR="00D40415" w:rsidRPr="00D40415" w:rsidRDefault="00D40415" w:rsidP="00D40415">
            <w:pPr>
              <w:spacing w:after="0"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b/>
                <w:bCs/>
                <w:i/>
                <w:iCs/>
                <w:sz w:val="24"/>
                <w:szCs w:val="24"/>
              </w:rPr>
              <w:t>Directions:</w:t>
            </w:r>
          </w:p>
        </w:tc>
        <w:tc>
          <w:tcPr>
            <w:tcW w:w="0" w:type="auto"/>
            <w:shd w:val="clear" w:color="auto" w:fill="FFFFFF"/>
            <w:vAlign w:val="center"/>
            <w:hideMark/>
          </w:tcPr>
          <w:p w:rsidR="00D40415" w:rsidRPr="00D40415" w:rsidRDefault="00D40415" w:rsidP="00D40415">
            <w:pPr>
              <w:spacing w:after="0" w:line="240" w:lineRule="auto"/>
              <w:jc w:val="both"/>
              <w:rPr>
                <w:rFonts w:ascii="Times New Roman" w:eastAsia="Times New Roman" w:hAnsi="Times New Roman" w:cs="Times New Roman"/>
                <w:sz w:val="24"/>
                <w:szCs w:val="24"/>
              </w:rPr>
            </w:pPr>
            <w:r w:rsidRPr="00D40415">
              <w:rPr>
                <w:rFonts w:ascii="Times New Roman" w:eastAsia="Times New Roman" w:hAnsi="Times New Roman" w:cs="Times New Roman"/>
                <w:b/>
                <w:bCs/>
                <w:sz w:val="24"/>
                <w:szCs w:val="24"/>
              </w:rPr>
              <w:t xml:space="preserve">In Question 1 carefully read the sentence given below and </w:t>
            </w:r>
            <w:proofErr w:type="gramStart"/>
            <w:r w:rsidRPr="00D40415">
              <w:rPr>
                <w:rFonts w:ascii="Times New Roman" w:eastAsia="Times New Roman" w:hAnsi="Times New Roman" w:cs="Times New Roman"/>
                <w:b/>
                <w:bCs/>
                <w:sz w:val="24"/>
                <w:szCs w:val="24"/>
              </w:rPr>
              <w:t>identify</w:t>
            </w:r>
            <w:proofErr w:type="gramEnd"/>
            <w:r w:rsidRPr="00D40415">
              <w:rPr>
                <w:rFonts w:ascii="Times New Roman" w:eastAsia="Times New Roman" w:hAnsi="Times New Roman" w:cs="Times New Roman"/>
                <w:b/>
                <w:bCs/>
                <w:sz w:val="24"/>
                <w:szCs w:val="24"/>
              </w:rPr>
              <w:t xml:space="preserve"> the grammatically INCORRECT option to fill in the blank.</w:t>
            </w:r>
          </w:p>
        </w:tc>
      </w:tr>
    </w:tbl>
    <w:p w:rsidR="00D40415" w:rsidRPr="00D40415" w:rsidRDefault="00D40415" w:rsidP="00D40415">
      <w:pPr>
        <w:spacing w:after="0" w:line="240" w:lineRule="auto"/>
        <w:rPr>
          <w:rFonts w:ascii="Times New Roman" w:eastAsia="Times New Roman" w:hAnsi="Times New Roman" w:cs="Times New Roman"/>
          <w:sz w:val="24"/>
          <w:szCs w:val="24"/>
          <w:lang/>
        </w:rPr>
      </w:pPr>
    </w:p>
    <w:tbl>
      <w:tblPr>
        <w:tblW w:w="4750" w:type="pct"/>
        <w:jc w:val="center"/>
        <w:tblCellSpacing w:w="15" w:type="dxa"/>
        <w:tblCellMar>
          <w:top w:w="15" w:type="dxa"/>
          <w:left w:w="15" w:type="dxa"/>
          <w:bottom w:w="15" w:type="dxa"/>
          <w:right w:w="15" w:type="dxa"/>
        </w:tblCellMar>
        <w:tblLook w:val="04A0"/>
      </w:tblPr>
      <w:tblGrid>
        <w:gridCol w:w="645"/>
        <w:gridCol w:w="1992"/>
        <w:gridCol w:w="1979"/>
        <w:gridCol w:w="2024"/>
        <w:gridCol w:w="2338"/>
      </w:tblGrid>
      <w:tr w:rsidR="00D40415" w:rsidRPr="00D40415" w:rsidTr="00D40415">
        <w:trPr>
          <w:tblCellSpacing w:w="15" w:type="dxa"/>
          <w:jc w:val="center"/>
        </w:trPr>
        <w:tc>
          <w:tcPr>
            <w:tcW w:w="600" w:type="dxa"/>
            <w:shd w:val="clear" w:color="auto" w:fill="FFFFFF"/>
            <w:hideMark/>
          </w:tcPr>
          <w:p w:rsidR="00D40415" w:rsidRPr="00D40415" w:rsidRDefault="00D40415" w:rsidP="00D40415">
            <w:pPr>
              <w:spacing w:after="0"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 xml:space="preserve">Q. 1: </w:t>
            </w:r>
          </w:p>
        </w:tc>
        <w:tc>
          <w:tcPr>
            <w:tcW w:w="0" w:type="auto"/>
            <w:gridSpan w:val="4"/>
            <w:shd w:val="clear" w:color="auto" w:fill="FFFFFF"/>
            <w:vAlign w:val="center"/>
            <w:hideMark/>
          </w:tcPr>
          <w:p w:rsidR="00D40415" w:rsidRPr="00D40415" w:rsidRDefault="00D40415" w:rsidP="00D40415">
            <w:pPr>
              <w:spacing w:after="0" w:line="240" w:lineRule="auto"/>
              <w:jc w:val="both"/>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This strategy has proved very successful for Nike, but to keep ahead of competition they must keep ___________ new factory sites and sourcing cheap workers.</w:t>
            </w:r>
          </w:p>
        </w:tc>
      </w:tr>
      <w:tr w:rsidR="00D40415" w:rsidRPr="00D40415" w:rsidTr="00D40415">
        <w:trPr>
          <w:tblCellSpacing w:w="15" w:type="dxa"/>
          <w:jc w:val="center"/>
        </w:trPr>
        <w:tc>
          <w:tcPr>
            <w:tcW w:w="0" w:type="auto"/>
            <w:shd w:val="clear" w:color="auto" w:fill="FFFFFF"/>
            <w:vAlign w:val="center"/>
            <w:hideMark/>
          </w:tcPr>
          <w:p w:rsidR="00D40415" w:rsidRPr="00D40415" w:rsidRDefault="00D40415" w:rsidP="00D40415">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(A) searching</w:t>
            </w:r>
          </w:p>
        </w:tc>
        <w:tc>
          <w:tcPr>
            <w:tcW w:w="0" w:type="auto"/>
            <w:shd w:val="clear" w:color="auto" w:fill="FFFFFF"/>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(B) exploring</w:t>
            </w:r>
          </w:p>
        </w:tc>
        <w:tc>
          <w:tcPr>
            <w:tcW w:w="0" w:type="auto"/>
            <w:shd w:val="clear" w:color="auto" w:fill="FFFFFF"/>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(C) surveying</w:t>
            </w:r>
          </w:p>
        </w:tc>
        <w:tc>
          <w:tcPr>
            <w:tcW w:w="0" w:type="auto"/>
            <w:shd w:val="clear" w:color="auto" w:fill="FFFFFF"/>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 xml:space="preserve">(D) </w:t>
            </w:r>
            <w:proofErr w:type="spellStart"/>
            <w:r w:rsidRPr="00D40415">
              <w:rPr>
                <w:rFonts w:ascii="Times New Roman" w:eastAsia="Times New Roman" w:hAnsi="Times New Roman" w:cs="Times New Roman"/>
                <w:sz w:val="24"/>
                <w:szCs w:val="24"/>
              </w:rPr>
              <w:t>scrutinising</w:t>
            </w:r>
            <w:proofErr w:type="spellEnd"/>
          </w:p>
        </w:tc>
      </w:tr>
    </w:tbl>
    <w:p w:rsidR="00D40415" w:rsidRPr="00D40415" w:rsidRDefault="00D40415" w:rsidP="00D40415">
      <w:pPr>
        <w:spacing w:after="240" w:line="240" w:lineRule="auto"/>
        <w:rPr>
          <w:rFonts w:ascii="Times New Roman" w:eastAsia="Times New Roman" w:hAnsi="Times New Roman" w:cs="Times New Roman"/>
          <w:sz w:val="24"/>
          <w:szCs w:val="24"/>
          <w:lang/>
        </w:rPr>
      </w:pPr>
    </w:p>
    <w:tbl>
      <w:tblPr>
        <w:tblW w:w="4750" w:type="pct"/>
        <w:jc w:val="center"/>
        <w:tblCellSpacing w:w="15" w:type="dxa"/>
        <w:tblCellMar>
          <w:top w:w="15" w:type="dxa"/>
          <w:left w:w="15" w:type="dxa"/>
          <w:bottom w:w="15" w:type="dxa"/>
          <w:right w:w="15" w:type="dxa"/>
        </w:tblCellMar>
        <w:tblLook w:val="04A0"/>
      </w:tblPr>
      <w:tblGrid>
        <w:gridCol w:w="1182"/>
        <w:gridCol w:w="7796"/>
      </w:tblGrid>
      <w:tr w:rsidR="00D40415" w:rsidRPr="00D40415" w:rsidTr="00D40415">
        <w:trPr>
          <w:tblCellSpacing w:w="15" w:type="dxa"/>
          <w:jc w:val="center"/>
        </w:trPr>
        <w:tc>
          <w:tcPr>
            <w:tcW w:w="300" w:type="dxa"/>
            <w:shd w:val="clear" w:color="auto" w:fill="FFFFFF"/>
            <w:hideMark/>
          </w:tcPr>
          <w:p w:rsidR="00D40415" w:rsidRPr="00D40415" w:rsidRDefault="00D40415" w:rsidP="00D40415">
            <w:pPr>
              <w:spacing w:after="0"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b/>
                <w:bCs/>
                <w:i/>
                <w:iCs/>
                <w:sz w:val="24"/>
                <w:szCs w:val="24"/>
              </w:rPr>
              <w:t>Directions:</w:t>
            </w:r>
          </w:p>
        </w:tc>
        <w:tc>
          <w:tcPr>
            <w:tcW w:w="0" w:type="auto"/>
            <w:shd w:val="clear" w:color="auto" w:fill="FFFFFF"/>
            <w:vAlign w:val="center"/>
            <w:hideMark/>
          </w:tcPr>
          <w:p w:rsidR="00D40415" w:rsidRPr="00D40415" w:rsidRDefault="00D40415" w:rsidP="00D40415">
            <w:pPr>
              <w:spacing w:after="0" w:line="240" w:lineRule="auto"/>
              <w:jc w:val="both"/>
              <w:rPr>
                <w:rFonts w:ascii="Times New Roman" w:eastAsia="Times New Roman" w:hAnsi="Times New Roman" w:cs="Times New Roman"/>
                <w:sz w:val="24"/>
                <w:szCs w:val="24"/>
              </w:rPr>
            </w:pPr>
            <w:r w:rsidRPr="00D40415">
              <w:rPr>
                <w:rFonts w:ascii="Times New Roman" w:eastAsia="Times New Roman" w:hAnsi="Times New Roman" w:cs="Times New Roman"/>
                <w:b/>
                <w:bCs/>
                <w:sz w:val="24"/>
                <w:szCs w:val="24"/>
              </w:rPr>
              <w:t xml:space="preserve">In Question 2, select the pair of words that best expresses a relationship </w:t>
            </w:r>
            <w:r w:rsidRPr="00D40415">
              <w:rPr>
                <w:rFonts w:ascii="Times New Roman" w:eastAsia="Times New Roman" w:hAnsi="Times New Roman" w:cs="Times New Roman"/>
                <w:b/>
                <w:bCs/>
                <w:sz w:val="24"/>
                <w:szCs w:val="24"/>
                <w:u w:val="single"/>
              </w:rPr>
              <w:t>SIMILAR</w:t>
            </w:r>
            <w:r w:rsidRPr="00D40415">
              <w:rPr>
                <w:rFonts w:ascii="Times New Roman" w:eastAsia="Times New Roman" w:hAnsi="Times New Roman" w:cs="Times New Roman"/>
                <w:b/>
                <w:bCs/>
                <w:sz w:val="24"/>
                <w:szCs w:val="24"/>
              </w:rPr>
              <w:t xml:space="preserve"> to the pair in </w:t>
            </w:r>
            <w:r w:rsidRPr="00D40415">
              <w:rPr>
                <w:rFonts w:ascii="Times New Roman" w:eastAsia="Times New Roman" w:hAnsi="Times New Roman" w:cs="Times New Roman"/>
                <w:b/>
                <w:bCs/>
                <w:sz w:val="24"/>
                <w:szCs w:val="24"/>
                <w:u w:val="single"/>
              </w:rPr>
              <w:t>CAPITAL</w:t>
            </w:r>
            <w:r w:rsidRPr="00D40415">
              <w:rPr>
                <w:rFonts w:ascii="Times New Roman" w:eastAsia="Times New Roman" w:hAnsi="Times New Roman" w:cs="Times New Roman"/>
                <w:b/>
                <w:bCs/>
                <w:sz w:val="24"/>
                <w:szCs w:val="24"/>
              </w:rPr>
              <w:t xml:space="preserve"> letters.</w:t>
            </w:r>
          </w:p>
        </w:tc>
      </w:tr>
    </w:tbl>
    <w:p w:rsidR="00D40415" w:rsidRPr="00D40415" w:rsidRDefault="00D40415" w:rsidP="00D40415">
      <w:pPr>
        <w:spacing w:after="0" w:line="240" w:lineRule="auto"/>
        <w:rPr>
          <w:rFonts w:ascii="Times New Roman" w:eastAsia="Times New Roman" w:hAnsi="Times New Roman" w:cs="Times New Roman"/>
          <w:sz w:val="24"/>
          <w:szCs w:val="24"/>
          <w:lang/>
        </w:rPr>
      </w:pPr>
    </w:p>
    <w:tbl>
      <w:tblPr>
        <w:tblW w:w="4750" w:type="pct"/>
        <w:jc w:val="center"/>
        <w:tblCellSpacing w:w="15" w:type="dxa"/>
        <w:tblCellMar>
          <w:top w:w="15" w:type="dxa"/>
          <w:left w:w="15" w:type="dxa"/>
          <w:bottom w:w="15" w:type="dxa"/>
          <w:right w:w="15" w:type="dxa"/>
        </w:tblCellMar>
        <w:tblLook w:val="04A0"/>
      </w:tblPr>
      <w:tblGrid>
        <w:gridCol w:w="645"/>
        <w:gridCol w:w="3670"/>
        <w:gridCol w:w="4663"/>
      </w:tblGrid>
      <w:tr w:rsidR="00D40415" w:rsidRPr="00D40415" w:rsidTr="00D40415">
        <w:trPr>
          <w:tblCellSpacing w:w="15" w:type="dxa"/>
          <w:jc w:val="center"/>
        </w:trPr>
        <w:tc>
          <w:tcPr>
            <w:tcW w:w="600" w:type="dxa"/>
            <w:shd w:val="clear" w:color="auto" w:fill="FFFFFF"/>
            <w:vAlign w:val="center"/>
            <w:hideMark/>
          </w:tcPr>
          <w:p w:rsidR="00D40415" w:rsidRPr="00D40415" w:rsidRDefault="00D40415" w:rsidP="00D40415">
            <w:pPr>
              <w:spacing w:after="0"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 xml:space="preserve">Q. 2: </w:t>
            </w:r>
          </w:p>
        </w:tc>
        <w:tc>
          <w:tcPr>
            <w:tcW w:w="0" w:type="auto"/>
            <w:gridSpan w:val="2"/>
            <w:shd w:val="clear" w:color="auto" w:fill="FFFFFF"/>
            <w:vAlign w:val="center"/>
            <w:hideMark/>
          </w:tcPr>
          <w:p w:rsidR="00D40415" w:rsidRPr="00D40415" w:rsidRDefault="00D40415" w:rsidP="00D40415">
            <w:pPr>
              <w:spacing w:after="0" w:line="240" w:lineRule="auto"/>
              <w:jc w:val="both"/>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PROVINCIALISM : PAROCHIALISM</w:t>
            </w:r>
          </w:p>
        </w:tc>
      </w:tr>
      <w:tr w:rsidR="00D40415" w:rsidRPr="00D40415" w:rsidTr="00D40415">
        <w:trPr>
          <w:tblCellSpacing w:w="15" w:type="dxa"/>
          <w:jc w:val="center"/>
        </w:trPr>
        <w:tc>
          <w:tcPr>
            <w:tcW w:w="0" w:type="auto"/>
            <w:shd w:val="clear" w:color="auto" w:fill="FFFFFF"/>
            <w:vAlign w:val="center"/>
            <w:hideMark/>
          </w:tcPr>
          <w:p w:rsidR="00D40415" w:rsidRPr="00D40415" w:rsidRDefault="00D40415" w:rsidP="00D40415">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(A) Dilettante : Inexpert</w:t>
            </w:r>
          </w:p>
        </w:tc>
        <w:tc>
          <w:tcPr>
            <w:tcW w:w="0" w:type="auto"/>
            <w:shd w:val="clear" w:color="auto" w:fill="FFFFFF"/>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(B) Miscegenation : Mitigation</w:t>
            </w:r>
          </w:p>
        </w:tc>
      </w:tr>
      <w:tr w:rsidR="00D40415" w:rsidRPr="00D40415" w:rsidTr="00D40415">
        <w:trPr>
          <w:tblCellSpacing w:w="15" w:type="dxa"/>
          <w:jc w:val="center"/>
        </w:trPr>
        <w:tc>
          <w:tcPr>
            <w:tcW w:w="0" w:type="auto"/>
            <w:shd w:val="clear" w:color="auto" w:fill="FFFFFF"/>
            <w:vAlign w:val="center"/>
            <w:hideMark/>
          </w:tcPr>
          <w:p w:rsidR="00D40415" w:rsidRPr="00D40415" w:rsidRDefault="00D40415" w:rsidP="00D40415">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(C) Meretricious : Sober</w:t>
            </w:r>
          </w:p>
        </w:tc>
        <w:tc>
          <w:tcPr>
            <w:tcW w:w="0" w:type="auto"/>
            <w:shd w:val="clear" w:color="auto" w:fill="FFFFFF"/>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(D) Decadent : Resplendent</w:t>
            </w:r>
          </w:p>
        </w:tc>
      </w:tr>
    </w:tbl>
    <w:p w:rsidR="00D40415" w:rsidRPr="00D40415" w:rsidRDefault="00D40415" w:rsidP="00D40415">
      <w:pPr>
        <w:spacing w:after="240" w:line="240" w:lineRule="auto"/>
        <w:rPr>
          <w:rFonts w:ascii="Times New Roman" w:eastAsia="Times New Roman" w:hAnsi="Times New Roman" w:cs="Times New Roman"/>
          <w:sz w:val="24"/>
          <w:szCs w:val="24"/>
          <w:lang/>
        </w:rPr>
      </w:pPr>
    </w:p>
    <w:tbl>
      <w:tblPr>
        <w:tblW w:w="4750" w:type="pct"/>
        <w:jc w:val="center"/>
        <w:tblCellSpacing w:w="15" w:type="dxa"/>
        <w:tblCellMar>
          <w:top w:w="15" w:type="dxa"/>
          <w:left w:w="15" w:type="dxa"/>
          <w:bottom w:w="15" w:type="dxa"/>
          <w:right w:w="15" w:type="dxa"/>
        </w:tblCellMar>
        <w:tblLook w:val="04A0"/>
      </w:tblPr>
      <w:tblGrid>
        <w:gridCol w:w="1182"/>
        <w:gridCol w:w="7796"/>
      </w:tblGrid>
      <w:tr w:rsidR="00D40415" w:rsidRPr="00D40415" w:rsidTr="00D40415">
        <w:trPr>
          <w:tblCellSpacing w:w="15" w:type="dxa"/>
          <w:jc w:val="center"/>
        </w:trPr>
        <w:tc>
          <w:tcPr>
            <w:tcW w:w="300" w:type="dxa"/>
            <w:shd w:val="clear" w:color="auto" w:fill="FFFFFF"/>
            <w:hideMark/>
          </w:tcPr>
          <w:p w:rsidR="00D40415" w:rsidRPr="00D40415" w:rsidRDefault="00D40415" w:rsidP="00D40415">
            <w:pPr>
              <w:spacing w:after="0"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b/>
                <w:bCs/>
                <w:i/>
                <w:iCs/>
                <w:sz w:val="24"/>
                <w:szCs w:val="24"/>
              </w:rPr>
              <w:t>Directions:</w:t>
            </w:r>
          </w:p>
        </w:tc>
        <w:tc>
          <w:tcPr>
            <w:tcW w:w="0" w:type="auto"/>
            <w:shd w:val="clear" w:color="auto" w:fill="FFFFFF"/>
            <w:vAlign w:val="center"/>
            <w:hideMark/>
          </w:tcPr>
          <w:p w:rsidR="00D40415" w:rsidRPr="00D40415" w:rsidRDefault="00D40415" w:rsidP="00D40415">
            <w:pPr>
              <w:spacing w:after="0" w:line="240" w:lineRule="auto"/>
              <w:jc w:val="both"/>
              <w:rPr>
                <w:rFonts w:ascii="Times New Roman" w:eastAsia="Times New Roman" w:hAnsi="Times New Roman" w:cs="Times New Roman"/>
                <w:sz w:val="24"/>
                <w:szCs w:val="24"/>
              </w:rPr>
            </w:pPr>
            <w:r w:rsidRPr="00D40415">
              <w:rPr>
                <w:rFonts w:ascii="Times New Roman" w:eastAsia="Times New Roman" w:hAnsi="Times New Roman" w:cs="Times New Roman"/>
                <w:b/>
                <w:bCs/>
                <w:sz w:val="24"/>
                <w:szCs w:val="24"/>
              </w:rPr>
              <w:t xml:space="preserve">Question 3 consists of four groups of jumbled phrases, only </w:t>
            </w:r>
            <w:r w:rsidRPr="00D40415">
              <w:rPr>
                <w:rFonts w:ascii="Times New Roman" w:eastAsia="Times New Roman" w:hAnsi="Times New Roman" w:cs="Times New Roman"/>
                <w:b/>
                <w:bCs/>
                <w:sz w:val="24"/>
                <w:szCs w:val="24"/>
                <w:u w:val="single"/>
              </w:rPr>
              <w:t>ONE</w:t>
            </w:r>
            <w:r w:rsidRPr="00D40415">
              <w:rPr>
                <w:rFonts w:ascii="Times New Roman" w:eastAsia="Times New Roman" w:hAnsi="Times New Roman" w:cs="Times New Roman"/>
                <w:b/>
                <w:bCs/>
                <w:sz w:val="24"/>
                <w:szCs w:val="24"/>
              </w:rPr>
              <w:t xml:space="preserve"> of which is grammatically correct. Identify the </w:t>
            </w:r>
            <w:r w:rsidRPr="00D40415">
              <w:rPr>
                <w:rFonts w:ascii="Times New Roman" w:eastAsia="Times New Roman" w:hAnsi="Times New Roman" w:cs="Times New Roman"/>
                <w:b/>
                <w:bCs/>
                <w:sz w:val="24"/>
                <w:szCs w:val="24"/>
                <w:u w:val="single"/>
              </w:rPr>
              <w:t>CORRECT</w:t>
            </w:r>
            <w:r w:rsidRPr="00D40415">
              <w:rPr>
                <w:rFonts w:ascii="Times New Roman" w:eastAsia="Times New Roman" w:hAnsi="Times New Roman" w:cs="Times New Roman"/>
                <w:b/>
                <w:bCs/>
                <w:sz w:val="24"/>
                <w:szCs w:val="24"/>
              </w:rPr>
              <w:t xml:space="preserve"> option.</w:t>
            </w:r>
          </w:p>
        </w:tc>
      </w:tr>
    </w:tbl>
    <w:p w:rsidR="00D40415" w:rsidRPr="00D40415" w:rsidRDefault="00D40415" w:rsidP="00D40415">
      <w:pPr>
        <w:spacing w:after="0" w:line="240" w:lineRule="auto"/>
        <w:rPr>
          <w:rFonts w:ascii="Times New Roman" w:eastAsia="Times New Roman" w:hAnsi="Times New Roman" w:cs="Times New Roman"/>
          <w:sz w:val="24"/>
          <w:szCs w:val="24"/>
          <w:lang/>
        </w:rPr>
      </w:pPr>
    </w:p>
    <w:tbl>
      <w:tblPr>
        <w:tblW w:w="4750" w:type="pct"/>
        <w:jc w:val="center"/>
        <w:tblCellSpacing w:w="15" w:type="dxa"/>
        <w:tblCellMar>
          <w:top w:w="15" w:type="dxa"/>
          <w:left w:w="15" w:type="dxa"/>
          <w:bottom w:w="15" w:type="dxa"/>
          <w:right w:w="15" w:type="dxa"/>
        </w:tblCellMar>
        <w:tblLook w:val="04A0"/>
      </w:tblPr>
      <w:tblGrid>
        <w:gridCol w:w="645"/>
        <w:gridCol w:w="8333"/>
      </w:tblGrid>
      <w:tr w:rsidR="00D40415" w:rsidRPr="00D40415" w:rsidTr="00D40415">
        <w:trPr>
          <w:tblCellSpacing w:w="15" w:type="dxa"/>
          <w:jc w:val="center"/>
        </w:trPr>
        <w:tc>
          <w:tcPr>
            <w:tcW w:w="600" w:type="dxa"/>
            <w:shd w:val="clear" w:color="auto" w:fill="FFFFFF"/>
            <w:hideMark/>
          </w:tcPr>
          <w:p w:rsidR="00D40415" w:rsidRPr="00D40415" w:rsidRDefault="00D40415" w:rsidP="00D40415">
            <w:pPr>
              <w:spacing w:after="0"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 xml:space="preserve">Q. 3: </w:t>
            </w:r>
          </w:p>
        </w:tc>
        <w:tc>
          <w:tcPr>
            <w:tcW w:w="0" w:type="auto"/>
            <w:shd w:val="clear" w:color="auto" w:fill="FFFFFF"/>
            <w:vAlign w:val="center"/>
            <w:hideMark/>
          </w:tcPr>
          <w:p w:rsidR="00D40415" w:rsidRPr="00D40415" w:rsidRDefault="00D40415" w:rsidP="00D40415">
            <w:pPr>
              <w:spacing w:after="0" w:line="240" w:lineRule="auto"/>
              <w:jc w:val="both"/>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(A) matured, venture capital has undergone still another redefinition, returning / at least in part to its early roots in funding mature / now as the technology business has / businesses, in technology and in other segments as well</w:t>
            </w:r>
          </w:p>
        </w:tc>
      </w:tr>
      <w:tr w:rsidR="00D40415" w:rsidRPr="00D40415" w:rsidTr="00D40415">
        <w:trPr>
          <w:tblCellSpacing w:w="15" w:type="dxa"/>
          <w:jc w:val="center"/>
        </w:trPr>
        <w:tc>
          <w:tcPr>
            <w:tcW w:w="0" w:type="auto"/>
            <w:shd w:val="clear" w:color="auto" w:fill="FFFFFF"/>
            <w:vAlign w:val="center"/>
            <w:hideMark/>
          </w:tcPr>
          <w:p w:rsidR="00D40415" w:rsidRPr="00D40415" w:rsidRDefault="00D40415" w:rsidP="00D40415">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D40415" w:rsidRPr="00D40415" w:rsidRDefault="00D40415" w:rsidP="00D40415">
            <w:pPr>
              <w:spacing w:after="0" w:line="240" w:lineRule="auto"/>
              <w:jc w:val="both"/>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(B) energy and financial services / areas and has been a leading in information technology, media / the firm has invested across many industry / and communications, telecommunications, healthcare,</w:t>
            </w:r>
          </w:p>
        </w:tc>
      </w:tr>
      <w:tr w:rsidR="00D40415" w:rsidRPr="00D40415" w:rsidTr="00D40415">
        <w:trPr>
          <w:tblCellSpacing w:w="15" w:type="dxa"/>
          <w:jc w:val="center"/>
        </w:trPr>
        <w:tc>
          <w:tcPr>
            <w:tcW w:w="0" w:type="auto"/>
            <w:shd w:val="clear" w:color="auto" w:fill="FFFFFF"/>
            <w:vAlign w:val="center"/>
            <w:hideMark/>
          </w:tcPr>
          <w:p w:rsidR="00D40415" w:rsidRPr="00D40415" w:rsidRDefault="00D40415" w:rsidP="00D40415">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D40415" w:rsidRPr="00D40415" w:rsidRDefault="00D40415" w:rsidP="00D40415">
            <w:pPr>
              <w:spacing w:after="0" w:line="240" w:lineRule="auto"/>
              <w:jc w:val="both"/>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 xml:space="preserve">(C) in the area of new ventures that, I might one day return to help put / I left the </w:t>
            </w:r>
            <w:proofErr w:type="spellStart"/>
            <w:r w:rsidRPr="00D40415">
              <w:rPr>
                <w:rFonts w:ascii="Times New Roman" w:eastAsia="Times New Roman" w:hAnsi="Times New Roman" w:cs="Times New Roman"/>
                <w:sz w:val="24"/>
                <w:szCs w:val="24"/>
              </w:rPr>
              <w:t>Gaeltacht</w:t>
            </w:r>
            <w:proofErr w:type="spellEnd"/>
            <w:r w:rsidRPr="00D40415">
              <w:rPr>
                <w:rFonts w:ascii="Times New Roman" w:eastAsia="Times New Roman" w:hAnsi="Times New Roman" w:cs="Times New Roman"/>
                <w:sz w:val="24"/>
                <w:szCs w:val="24"/>
              </w:rPr>
              <w:t xml:space="preserve"> convinced that the way to / in place the very infrastructures needed to create a </w:t>
            </w:r>
            <w:proofErr w:type="spellStart"/>
            <w:r w:rsidRPr="00D40415">
              <w:rPr>
                <w:rFonts w:ascii="Times New Roman" w:eastAsia="Times New Roman" w:hAnsi="Times New Roman" w:cs="Times New Roman"/>
                <w:sz w:val="24"/>
                <w:szCs w:val="24"/>
              </w:rPr>
              <w:t>sustenable</w:t>
            </w:r>
            <w:proofErr w:type="spellEnd"/>
            <w:r w:rsidRPr="00D40415">
              <w:rPr>
                <w:rFonts w:ascii="Times New Roman" w:eastAsia="Times New Roman" w:hAnsi="Times New Roman" w:cs="Times New Roman"/>
                <w:sz w:val="24"/>
                <w:szCs w:val="24"/>
              </w:rPr>
              <w:t xml:space="preserve"> and thriving economy / save this island of Irish tradition is to work</w:t>
            </w:r>
          </w:p>
        </w:tc>
      </w:tr>
      <w:tr w:rsidR="00D40415" w:rsidRPr="00D40415" w:rsidTr="00D40415">
        <w:trPr>
          <w:tblCellSpacing w:w="15" w:type="dxa"/>
          <w:jc w:val="center"/>
        </w:trPr>
        <w:tc>
          <w:tcPr>
            <w:tcW w:w="0" w:type="auto"/>
            <w:shd w:val="clear" w:color="auto" w:fill="FFFFFF"/>
            <w:vAlign w:val="center"/>
            <w:hideMark/>
          </w:tcPr>
          <w:p w:rsidR="00D40415" w:rsidRPr="00D40415" w:rsidRDefault="00D40415" w:rsidP="00D40415">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D40415" w:rsidRPr="00D40415" w:rsidRDefault="00D40415" w:rsidP="00D40415">
            <w:pPr>
              <w:spacing w:after="0" w:line="240" w:lineRule="auto"/>
              <w:jc w:val="both"/>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 xml:space="preserve">(D) the consequence of that - in part - is / companies with good people that are just farther along / that have gone public in the past that are still good, / that </w:t>
            </w:r>
            <w:proofErr w:type="spellStart"/>
            <w:r w:rsidRPr="00D40415">
              <w:rPr>
                <w:rFonts w:ascii="Times New Roman" w:eastAsia="Times New Roman" w:hAnsi="Times New Roman" w:cs="Times New Roman"/>
                <w:sz w:val="24"/>
                <w:szCs w:val="24"/>
              </w:rPr>
              <w:t>their</w:t>
            </w:r>
            <w:proofErr w:type="spellEnd"/>
            <w:r w:rsidRPr="00D40415">
              <w:rPr>
                <w:rFonts w:ascii="Times New Roman" w:eastAsia="Times New Roman" w:hAnsi="Times New Roman" w:cs="Times New Roman"/>
                <w:sz w:val="24"/>
                <w:szCs w:val="24"/>
              </w:rPr>
              <w:t xml:space="preserve"> are a lot of orphans out there among companies</w:t>
            </w:r>
          </w:p>
        </w:tc>
      </w:tr>
    </w:tbl>
    <w:p w:rsidR="00D40415" w:rsidRPr="00D40415" w:rsidRDefault="00D40415" w:rsidP="00D40415">
      <w:pPr>
        <w:spacing w:after="240" w:line="240" w:lineRule="auto"/>
        <w:rPr>
          <w:rFonts w:ascii="Times New Roman" w:eastAsia="Times New Roman" w:hAnsi="Times New Roman" w:cs="Times New Roman"/>
          <w:sz w:val="24"/>
          <w:szCs w:val="24"/>
          <w:lang/>
        </w:rPr>
      </w:pPr>
    </w:p>
    <w:tbl>
      <w:tblPr>
        <w:tblW w:w="4750" w:type="pct"/>
        <w:jc w:val="center"/>
        <w:tblCellSpacing w:w="15" w:type="dxa"/>
        <w:tblCellMar>
          <w:top w:w="15" w:type="dxa"/>
          <w:left w:w="15" w:type="dxa"/>
          <w:bottom w:w="15" w:type="dxa"/>
          <w:right w:w="15" w:type="dxa"/>
        </w:tblCellMar>
        <w:tblLook w:val="04A0"/>
      </w:tblPr>
      <w:tblGrid>
        <w:gridCol w:w="1182"/>
        <w:gridCol w:w="7796"/>
      </w:tblGrid>
      <w:tr w:rsidR="00D40415" w:rsidRPr="00D40415" w:rsidTr="00D40415">
        <w:trPr>
          <w:tblCellSpacing w:w="15" w:type="dxa"/>
          <w:jc w:val="center"/>
        </w:trPr>
        <w:tc>
          <w:tcPr>
            <w:tcW w:w="300" w:type="dxa"/>
            <w:shd w:val="clear" w:color="auto" w:fill="FFFFFF"/>
            <w:vAlign w:val="center"/>
            <w:hideMark/>
          </w:tcPr>
          <w:p w:rsidR="00D40415" w:rsidRPr="00D40415" w:rsidRDefault="00D40415" w:rsidP="00D40415">
            <w:pPr>
              <w:spacing w:after="0"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b/>
                <w:bCs/>
                <w:i/>
                <w:iCs/>
                <w:sz w:val="24"/>
                <w:szCs w:val="24"/>
              </w:rPr>
              <w:lastRenderedPageBreak/>
              <w:t>Directions:</w:t>
            </w:r>
          </w:p>
        </w:tc>
        <w:tc>
          <w:tcPr>
            <w:tcW w:w="0" w:type="auto"/>
            <w:shd w:val="clear" w:color="auto" w:fill="FFFFFF"/>
            <w:vAlign w:val="center"/>
            <w:hideMark/>
          </w:tcPr>
          <w:p w:rsidR="00D40415" w:rsidRPr="00D40415" w:rsidRDefault="00D40415" w:rsidP="00D40415">
            <w:pPr>
              <w:spacing w:after="0" w:line="240" w:lineRule="auto"/>
              <w:jc w:val="both"/>
              <w:rPr>
                <w:rFonts w:ascii="Times New Roman" w:eastAsia="Times New Roman" w:hAnsi="Times New Roman" w:cs="Times New Roman"/>
                <w:sz w:val="24"/>
                <w:szCs w:val="24"/>
              </w:rPr>
            </w:pPr>
            <w:r w:rsidRPr="00D40415">
              <w:rPr>
                <w:rFonts w:ascii="Times New Roman" w:eastAsia="Times New Roman" w:hAnsi="Times New Roman" w:cs="Times New Roman"/>
                <w:b/>
                <w:bCs/>
                <w:sz w:val="24"/>
                <w:szCs w:val="24"/>
              </w:rPr>
              <w:t>Questions 4 - 7 relate to the passage given below:</w:t>
            </w:r>
          </w:p>
        </w:tc>
      </w:tr>
    </w:tbl>
    <w:p w:rsidR="00D40415" w:rsidRPr="00D40415" w:rsidRDefault="00D40415" w:rsidP="00D40415">
      <w:pPr>
        <w:spacing w:after="0" w:line="240" w:lineRule="auto"/>
        <w:rPr>
          <w:rFonts w:ascii="Times New Roman" w:eastAsia="Times New Roman" w:hAnsi="Times New Roman" w:cs="Times New Roman"/>
          <w:sz w:val="24"/>
          <w:szCs w:val="24"/>
          <w:lang/>
        </w:rPr>
      </w:pPr>
    </w:p>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lang/>
        </w:rPr>
      </w:pPr>
      <w:proofErr w:type="spellStart"/>
      <w:r w:rsidRPr="00D40415">
        <w:rPr>
          <w:rFonts w:ascii="Times New Roman" w:eastAsia="Times New Roman" w:hAnsi="Times New Roman" w:cs="Times New Roman"/>
          <w:sz w:val="24"/>
          <w:szCs w:val="24"/>
          <w:lang/>
        </w:rPr>
        <w:t>Visualisation</w:t>
      </w:r>
      <w:proofErr w:type="spellEnd"/>
      <w:r w:rsidRPr="00D40415">
        <w:rPr>
          <w:rFonts w:ascii="Times New Roman" w:eastAsia="Times New Roman" w:hAnsi="Times New Roman" w:cs="Times New Roman"/>
          <w:sz w:val="24"/>
          <w:szCs w:val="24"/>
          <w:lang/>
        </w:rPr>
        <w:t xml:space="preserve"> is the three-dimensional, </w:t>
      </w:r>
      <w:proofErr w:type="spellStart"/>
      <w:r w:rsidRPr="00D40415">
        <w:rPr>
          <w:rFonts w:ascii="Times New Roman" w:eastAsia="Times New Roman" w:hAnsi="Times New Roman" w:cs="Times New Roman"/>
          <w:sz w:val="24"/>
          <w:szCs w:val="24"/>
          <w:lang/>
        </w:rPr>
        <w:t>multicoloured</w:t>
      </w:r>
      <w:proofErr w:type="spellEnd"/>
      <w:r w:rsidRPr="00D40415">
        <w:rPr>
          <w:rFonts w:ascii="Times New Roman" w:eastAsia="Times New Roman" w:hAnsi="Times New Roman" w:cs="Times New Roman"/>
          <w:sz w:val="24"/>
          <w:szCs w:val="24"/>
          <w:lang/>
        </w:rPr>
        <w:t xml:space="preserve">, singing-and-dancing version of affirmations that enables the subconscious to prefigure future achievement or success. It is a basic and fundamental human attribute, and one that can literally be the difference between surviving and not surviving. </w:t>
      </w:r>
    </w:p>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lang/>
        </w:rPr>
      </w:pPr>
      <w:r w:rsidRPr="00D40415">
        <w:rPr>
          <w:rFonts w:ascii="Times New Roman" w:eastAsia="Times New Roman" w:hAnsi="Times New Roman" w:cs="Times New Roman"/>
          <w:sz w:val="24"/>
          <w:szCs w:val="24"/>
          <w:lang/>
        </w:rPr>
        <w:t xml:space="preserve">When Victor </w:t>
      </w:r>
      <w:proofErr w:type="spellStart"/>
      <w:r w:rsidRPr="00D40415">
        <w:rPr>
          <w:rFonts w:ascii="Times New Roman" w:eastAsia="Times New Roman" w:hAnsi="Times New Roman" w:cs="Times New Roman"/>
          <w:sz w:val="24"/>
          <w:szCs w:val="24"/>
          <w:lang/>
        </w:rPr>
        <w:t>Frankl</w:t>
      </w:r>
      <w:proofErr w:type="spellEnd"/>
      <w:r w:rsidRPr="00D40415">
        <w:rPr>
          <w:rFonts w:ascii="Times New Roman" w:eastAsia="Times New Roman" w:hAnsi="Times New Roman" w:cs="Times New Roman"/>
          <w:sz w:val="24"/>
          <w:szCs w:val="24"/>
          <w:lang/>
        </w:rPr>
        <w:t xml:space="preserve">, the Freudian psychologist, was examining the discriminating factors that enabled him, and many like him, to survive in the hell of the Nazi concentration camps, the key factor was the ability to </w:t>
      </w:r>
      <w:proofErr w:type="spellStart"/>
      <w:r w:rsidRPr="00D40415">
        <w:rPr>
          <w:rFonts w:ascii="Times New Roman" w:eastAsia="Times New Roman" w:hAnsi="Times New Roman" w:cs="Times New Roman"/>
          <w:sz w:val="24"/>
          <w:szCs w:val="24"/>
          <w:lang/>
        </w:rPr>
        <w:t>visualise</w:t>
      </w:r>
      <w:proofErr w:type="spellEnd"/>
      <w:r w:rsidRPr="00D40415">
        <w:rPr>
          <w:rFonts w:ascii="Times New Roman" w:eastAsia="Times New Roman" w:hAnsi="Times New Roman" w:cs="Times New Roman"/>
          <w:sz w:val="24"/>
          <w:szCs w:val="24"/>
          <w:lang/>
        </w:rPr>
        <w:t xml:space="preserve">. All survivors had a vision of something beyond their current suffering, something more worthwhile, and something worth hanging on for. </w:t>
      </w:r>
    </w:p>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lang/>
        </w:rPr>
      </w:pPr>
      <w:r w:rsidRPr="00D40415">
        <w:rPr>
          <w:rFonts w:ascii="Times New Roman" w:eastAsia="Times New Roman" w:hAnsi="Times New Roman" w:cs="Times New Roman"/>
          <w:sz w:val="24"/>
          <w:szCs w:val="24"/>
          <w:lang/>
        </w:rPr>
        <w:t xml:space="preserve">This underlines the importance of each individual having a vision of something, outside and larger than </w:t>
      </w:r>
      <w:proofErr w:type="gramStart"/>
      <w:r w:rsidRPr="00D40415">
        <w:rPr>
          <w:rFonts w:ascii="Times New Roman" w:eastAsia="Times New Roman" w:hAnsi="Times New Roman" w:cs="Times New Roman"/>
          <w:sz w:val="24"/>
          <w:szCs w:val="24"/>
          <w:lang/>
        </w:rPr>
        <w:t>herself</w:t>
      </w:r>
      <w:proofErr w:type="gramEnd"/>
      <w:r w:rsidRPr="00D40415">
        <w:rPr>
          <w:rFonts w:ascii="Times New Roman" w:eastAsia="Times New Roman" w:hAnsi="Times New Roman" w:cs="Times New Roman"/>
          <w:sz w:val="24"/>
          <w:szCs w:val="24"/>
          <w:lang/>
        </w:rPr>
        <w:t xml:space="preserve">, that gives her life some meaning. The very existence of a mission lifts the eyes to something more meaningful and enduring - and in so doing provides something to live for - at times when quiet surrender could be an attractive option. Such a vision gives a further raison </w:t>
      </w:r>
      <w:proofErr w:type="spellStart"/>
      <w:r w:rsidRPr="00D40415">
        <w:rPr>
          <w:rFonts w:ascii="Times New Roman" w:eastAsia="Times New Roman" w:hAnsi="Times New Roman" w:cs="Times New Roman"/>
          <w:sz w:val="24"/>
          <w:szCs w:val="24"/>
          <w:lang/>
        </w:rPr>
        <w:t>d'etre</w:t>
      </w:r>
      <w:proofErr w:type="spellEnd"/>
      <w:r w:rsidRPr="00D40415">
        <w:rPr>
          <w:rFonts w:ascii="Times New Roman" w:eastAsia="Times New Roman" w:hAnsi="Times New Roman" w:cs="Times New Roman"/>
          <w:sz w:val="24"/>
          <w:szCs w:val="24"/>
          <w:lang/>
        </w:rPr>
        <w:t xml:space="preserve"> for integrity, by providing a purpose that binds together the core values that make up self-worth. </w:t>
      </w:r>
    </w:p>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lang/>
        </w:rPr>
      </w:pPr>
      <w:r w:rsidRPr="00D40415">
        <w:rPr>
          <w:rFonts w:ascii="Times New Roman" w:eastAsia="Times New Roman" w:hAnsi="Times New Roman" w:cs="Times New Roman"/>
          <w:sz w:val="24"/>
          <w:szCs w:val="24"/>
          <w:lang/>
        </w:rPr>
        <w:t xml:space="preserve">One of the most powerful - and difficult to achieve - applications of </w:t>
      </w:r>
      <w:proofErr w:type="spellStart"/>
      <w:r w:rsidRPr="00D40415">
        <w:rPr>
          <w:rFonts w:ascii="Times New Roman" w:eastAsia="Times New Roman" w:hAnsi="Times New Roman" w:cs="Times New Roman"/>
          <w:sz w:val="24"/>
          <w:szCs w:val="24"/>
          <w:lang/>
        </w:rPr>
        <w:t>visualisation</w:t>
      </w:r>
      <w:proofErr w:type="spellEnd"/>
      <w:r w:rsidRPr="00D40415">
        <w:rPr>
          <w:rFonts w:ascii="Times New Roman" w:eastAsia="Times New Roman" w:hAnsi="Times New Roman" w:cs="Times New Roman"/>
          <w:sz w:val="24"/>
          <w:szCs w:val="24"/>
          <w:lang/>
        </w:rPr>
        <w:t xml:space="preserve"> is to focus your mind daily on the person you intend to become. Create a clear mental picture of that person - and see it in full </w:t>
      </w:r>
      <w:proofErr w:type="spellStart"/>
      <w:r w:rsidRPr="00D40415">
        <w:rPr>
          <w:rFonts w:ascii="Times New Roman" w:eastAsia="Times New Roman" w:hAnsi="Times New Roman" w:cs="Times New Roman"/>
          <w:sz w:val="24"/>
          <w:szCs w:val="24"/>
          <w:lang/>
        </w:rPr>
        <w:t>colour</w:t>
      </w:r>
      <w:proofErr w:type="spellEnd"/>
      <w:r w:rsidRPr="00D40415">
        <w:rPr>
          <w:rFonts w:ascii="Times New Roman" w:eastAsia="Times New Roman" w:hAnsi="Times New Roman" w:cs="Times New Roman"/>
          <w:sz w:val="24"/>
          <w:szCs w:val="24"/>
          <w:lang/>
        </w:rPr>
        <w:t xml:space="preserve">, and add sounds and smells, if they are appropriate. The emotional values you add to the </w:t>
      </w:r>
      <w:proofErr w:type="spellStart"/>
      <w:r w:rsidRPr="00D40415">
        <w:rPr>
          <w:rFonts w:ascii="Times New Roman" w:eastAsia="Times New Roman" w:hAnsi="Times New Roman" w:cs="Times New Roman"/>
          <w:sz w:val="24"/>
          <w:szCs w:val="24"/>
          <w:lang/>
        </w:rPr>
        <w:t>visualisation</w:t>
      </w:r>
      <w:proofErr w:type="spellEnd"/>
      <w:r w:rsidRPr="00D40415">
        <w:rPr>
          <w:rFonts w:ascii="Times New Roman" w:eastAsia="Times New Roman" w:hAnsi="Times New Roman" w:cs="Times New Roman"/>
          <w:sz w:val="24"/>
          <w:szCs w:val="24"/>
          <w:lang/>
        </w:rPr>
        <w:t xml:space="preserve"> are vital in making the full connection to your subconscious, which acts only on thoughts that are mixed with emotions. These techniques are, of course, widely validated in fields like sport and business, where the peak performers are nearly all </w:t>
      </w:r>
      <w:proofErr w:type="spellStart"/>
      <w:r w:rsidRPr="00D40415">
        <w:rPr>
          <w:rFonts w:ascii="Times New Roman" w:eastAsia="Times New Roman" w:hAnsi="Times New Roman" w:cs="Times New Roman"/>
          <w:sz w:val="24"/>
          <w:szCs w:val="24"/>
          <w:lang/>
        </w:rPr>
        <w:t>visualisers</w:t>
      </w:r>
      <w:proofErr w:type="spellEnd"/>
      <w:r w:rsidRPr="00D40415">
        <w:rPr>
          <w:rFonts w:ascii="Times New Roman" w:eastAsia="Times New Roman" w:hAnsi="Times New Roman" w:cs="Times New Roman"/>
          <w:sz w:val="24"/>
          <w:szCs w:val="24"/>
          <w:lang/>
        </w:rPr>
        <w:t xml:space="preserve">. They all see, feel, and fully experience their success before they achieve it. </w:t>
      </w:r>
    </w:p>
    <w:tbl>
      <w:tblPr>
        <w:tblW w:w="4750" w:type="pct"/>
        <w:jc w:val="center"/>
        <w:tblCellSpacing w:w="15" w:type="dxa"/>
        <w:tblCellMar>
          <w:top w:w="15" w:type="dxa"/>
          <w:left w:w="15" w:type="dxa"/>
          <w:bottom w:w="15" w:type="dxa"/>
          <w:right w:w="15" w:type="dxa"/>
        </w:tblCellMar>
        <w:tblLook w:val="04A0"/>
      </w:tblPr>
      <w:tblGrid>
        <w:gridCol w:w="645"/>
        <w:gridCol w:w="8333"/>
      </w:tblGrid>
      <w:tr w:rsidR="00D40415" w:rsidRPr="00D40415" w:rsidTr="00D40415">
        <w:trPr>
          <w:tblCellSpacing w:w="15" w:type="dxa"/>
          <w:jc w:val="center"/>
        </w:trPr>
        <w:tc>
          <w:tcPr>
            <w:tcW w:w="600" w:type="dxa"/>
            <w:shd w:val="clear" w:color="auto" w:fill="FFFFFF"/>
            <w:hideMark/>
          </w:tcPr>
          <w:p w:rsidR="00D40415" w:rsidRPr="00D40415" w:rsidRDefault="00D40415" w:rsidP="00D40415">
            <w:pPr>
              <w:spacing w:after="0"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 xml:space="preserve">Q. 4: </w:t>
            </w:r>
          </w:p>
        </w:tc>
        <w:tc>
          <w:tcPr>
            <w:tcW w:w="0" w:type="auto"/>
            <w:shd w:val="clear" w:color="auto" w:fill="FFFFFF"/>
            <w:vAlign w:val="center"/>
            <w:hideMark/>
          </w:tcPr>
          <w:p w:rsidR="00D40415" w:rsidRPr="00D40415" w:rsidRDefault="00D40415" w:rsidP="00D40415">
            <w:pPr>
              <w:spacing w:after="0" w:line="240" w:lineRule="auto"/>
              <w:jc w:val="both"/>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 xml:space="preserve">Which of the following statements, in the light of the above passage, is </w:t>
            </w:r>
            <w:r w:rsidRPr="00D40415">
              <w:rPr>
                <w:rFonts w:ascii="Times New Roman" w:eastAsia="Times New Roman" w:hAnsi="Times New Roman" w:cs="Times New Roman"/>
                <w:sz w:val="24"/>
                <w:szCs w:val="24"/>
                <w:u w:val="single"/>
              </w:rPr>
              <w:t>NOT</w:t>
            </w:r>
            <w:r w:rsidRPr="00D40415">
              <w:rPr>
                <w:rFonts w:ascii="Times New Roman" w:eastAsia="Times New Roman" w:hAnsi="Times New Roman" w:cs="Times New Roman"/>
                <w:sz w:val="24"/>
                <w:szCs w:val="24"/>
              </w:rPr>
              <w:t xml:space="preserve"> correct?</w:t>
            </w:r>
          </w:p>
        </w:tc>
      </w:tr>
      <w:tr w:rsidR="00D40415" w:rsidRPr="00D40415" w:rsidTr="00D40415">
        <w:trPr>
          <w:tblCellSpacing w:w="15" w:type="dxa"/>
          <w:jc w:val="center"/>
        </w:trPr>
        <w:tc>
          <w:tcPr>
            <w:tcW w:w="0" w:type="auto"/>
            <w:shd w:val="clear" w:color="auto" w:fill="FFFFFF"/>
            <w:vAlign w:val="center"/>
            <w:hideMark/>
          </w:tcPr>
          <w:p w:rsidR="00D40415" w:rsidRPr="00D40415" w:rsidRDefault="00D40415" w:rsidP="00D40415">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D40415" w:rsidRPr="00D40415" w:rsidRDefault="00D40415" w:rsidP="00D40415">
            <w:pPr>
              <w:spacing w:after="0" w:line="240" w:lineRule="auto"/>
              <w:jc w:val="both"/>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 xml:space="preserve">(A) </w:t>
            </w:r>
            <w:proofErr w:type="spellStart"/>
            <w:r w:rsidRPr="00D40415">
              <w:rPr>
                <w:rFonts w:ascii="Times New Roman" w:eastAsia="Times New Roman" w:hAnsi="Times New Roman" w:cs="Times New Roman"/>
                <w:sz w:val="24"/>
                <w:szCs w:val="24"/>
              </w:rPr>
              <w:t>Visualisation</w:t>
            </w:r>
            <w:proofErr w:type="spellEnd"/>
            <w:r w:rsidRPr="00D40415">
              <w:rPr>
                <w:rFonts w:ascii="Times New Roman" w:eastAsia="Times New Roman" w:hAnsi="Times New Roman" w:cs="Times New Roman"/>
                <w:sz w:val="24"/>
                <w:szCs w:val="24"/>
              </w:rPr>
              <w:t xml:space="preserve"> is the affirmation of the subconscious</w:t>
            </w:r>
          </w:p>
        </w:tc>
      </w:tr>
      <w:tr w:rsidR="00D40415" w:rsidRPr="00D40415" w:rsidTr="00D40415">
        <w:trPr>
          <w:tblCellSpacing w:w="15" w:type="dxa"/>
          <w:jc w:val="center"/>
        </w:trPr>
        <w:tc>
          <w:tcPr>
            <w:tcW w:w="0" w:type="auto"/>
            <w:shd w:val="clear" w:color="auto" w:fill="FFFFFF"/>
            <w:vAlign w:val="center"/>
            <w:hideMark/>
          </w:tcPr>
          <w:p w:rsidR="00D40415" w:rsidRPr="00D40415" w:rsidRDefault="00D40415" w:rsidP="00D40415">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D40415" w:rsidRPr="00D40415" w:rsidRDefault="00D40415" w:rsidP="00D40415">
            <w:pPr>
              <w:spacing w:after="0" w:line="240" w:lineRule="auto"/>
              <w:jc w:val="both"/>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 xml:space="preserve">(B) </w:t>
            </w:r>
            <w:proofErr w:type="spellStart"/>
            <w:r w:rsidRPr="00D40415">
              <w:rPr>
                <w:rFonts w:ascii="Times New Roman" w:eastAsia="Times New Roman" w:hAnsi="Times New Roman" w:cs="Times New Roman"/>
                <w:sz w:val="24"/>
                <w:szCs w:val="24"/>
              </w:rPr>
              <w:t>Visualisation</w:t>
            </w:r>
            <w:proofErr w:type="spellEnd"/>
            <w:r w:rsidRPr="00D40415">
              <w:rPr>
                <w:rFonts w:ascii="Times New Roman" w:eastAsia="Times New Roman" w:hAnsi="Times New Roman" w:cs="Times New Roman"/>
                <w:sz w:val="24"/>
                <w:szCs w:val="24"/>
              </w:rPr>
              <w:t xml:space="preserve"> is three dimensional, </w:t>
            </w:r>
            <w:proofErr w:type="spellStart"/>
            <w:r w:rsidRPr="00D40415">
              <w:rPr>
                <w:rFonts w:ascii="Times New Roman" w:eastAsia="Times New Roman" w:hAnsi="Times New Roman" w:cs="Times New Roman"/>
                <w:sz w:val="24"/>
                <w:szCs w:val="24"/>
              </w:rPr>
              <w:t>multicoloured</w:t>
            </w:r>
            <w:proofErr w:type="spellEnd"/>
            <w:r w:rsidRPr="00D40415">
              <w:rPr>
                <w:rFonts w:ascii="Times New Roman" w:eastAsia="Times New Roman" w:hAnsi="Times New Roman" w:cs="Times New Roman"/>
                <w:sz w:val="24"/>
                <w:szCs w:val="24"/>
              </w:rPr>
              <w:t xml:space="preserve"> and auditory</w:t>
            </w:r>
          </w:p>
        </w:tc>
      </w:tr>
      <w:tr w:rsidR="00D40415" w:rsidRPr="00D40415" w:rsidTr="00D40415">
        <w:trPr>
          <w:tblCellSpacing w:w="15" w:type="dxa"/>
          <w:jc w:val="center"/>
        </w:trPr>
        <w:tc>
          <w:tcPr>
            <w:tcW w:w="0" w:type="auto"/>
            <w:shd w:val="clear" w:color="auto" w:fill="FFFFFF"/>
            <w:vAlign w:val="center"/>
            <w:hideMark/>
          </w:tcPr>
          <w:p w:rsidR="00D40415" w:rsidRPr="00D40415" w:rsidRDefault="00D40415" w:rsidP="00D40415">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D40415" w:rsidRPr="00D40415" w:rsidRDefault="00D40415" w:rsidP="00D40415">
            <w:pPr>
              <w:spacing w:after="0" w:line="240" w:lineRule="auto"/>
              <w:jc w:val="both"/>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 xml:space="preserve">(C) </w:t>
            </w:r>
            <w:proofErr w:type="spellStart"/>
            <w:r w:rsidRPr="00D40415">
              <w:rPr>
                <w:rFonts w:ascii="Times New Roman" w:eastAsia="Times New Roman" w:hAnsi="Times New Roman" w:cs="Times New Roman"/>
                <w:sz w:val="24"/>
                <w:szCs w:val="24"/>
              </w:rPr>
              <w:t>Visualisation</w:t>
            </w:r>
            <w:proofErr w:type="spellEnd"/>
            <w:r w:rsidRPr="00D40415">
              <w:rPr>
                <w:rFonts w:ascii="Times New Roman" w:eastAsia="Times New Roman" w:hAnsi="Times New Roman" w:cs="Times New Roman"/>
                <w:sz w:val="24"/>
                <w:szCs w:val="24"/>
              </w:rPr>
              <w:t xml:space="preserve"> is a basic and fundamental quality of human mind</w:t>
            </w:r>
          </w:p>
        </w:tc>
      </w:tr>
      <w:tr w:rsidR="00D40415" w:rsidRPr="00D40415" w:rsidTr="00D40415">
        <w:trPr>
          <w:tblCellSpacing w:w="15" w:type="dxa"/>
          <w:jc w:val="center"/>
        </w:trPr>
        <w:tc>
          <w:tcPr>
            <w:tcW w:w="0" w:type="auto"/>
            <w:shd w:val="clear" w:color="auto" w:fill="FFFFFF"/>
            <w:vAlign w:val="center"/>
            <w:hideMark/>
          </w:tcPr>
          <w:p w:rsidR="00D40415" w:rsidRPr="00D40415" w:rsidRDefault="00D40415" w:rsidP="00D40415">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D40415" w:rsidRPr="00D40415" w:rsidRDefault="00D40415" w:rsidP="00D40415">
            <w:pPr>
              <w:spacing w:after="0" w:line="240" w:lineRule="auto"/>
              <w:jc w:val="both"/>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 xml:space="preserve">(D) </w:t>
            </w:r>
            <w:proofErr w:type="spellStart"/>
            <w:r w:rsidRPr="00D40415">
              <w:rPr>
                <w:rFonts w:ascii="Times New Roman" w:eastAsia="Times New Roman" w:hAnsi="Times New Roman" w:cs="Times New Roman"/>
                <w:sz w:val="24"/>
                <w:szCs w:val="24"/>
              </w:rPr>
              <w:t>Visualisation</w:t>
            </w:r>
            <w:proofErr w:type="spellEnd"/>
            <w:r w:rsidRPr="00D40415">
              <w:rPr>
                <w:rFonts w:ascii="Times New Roman" w:eastAsia="Times New Roman" w:hAnsi="Times New Roman" w:cs="Times New Roman"/>
                <w:sz w:val="24"/>
                <w:szCs w:val="24"/>
              </w:rPr>
              <w:t xml:space="preserve"> can make a significant difference in terms of our very existence</w:t>
            </w:r>
          </w:p>
        </w:tc>
      </w:tr>
    </w:tbl>
    <w:p w:rsidR="00D40415" w:rsidRPr="00D40415" w:rsidRDefault="00D40415" w:rsidP="00D40415">
      <w:pPr>
        <w:spacing w:after="240" w:line="240" w:lineRule="auto"/>
        <w:rPr>
          <w:rFonts w:ascii="Times New Roman" w:eastAsia="Times New Roman" w:hAnsi="Times New Roman" w:cs="Times New Roman"/>
          <w:sz w:val="24"/>
          <w:szCs w:val="24"/>
          <w:lang/>
        </w:rPr>
      </w:pPr>
    </w:p>
    <w:tbl>
      <w:tblPr>
        <w:tblW w:w="4750" w:type="pct"/>
        <w:jc w:val="center"/>
        <w:tblCellSpacing w:w="15" w:type="dxa"/>
        <w:tblCellMar>
          <w:top w:w="15" w:type="dxa"/>
          <w:left w:w="15" w:type="dxa"/>
          <w:bottom w:w="15" w:type="dxa"/>
          <w:right w:w="15" w:type="dxa"/>
        </w:tblCellMar>
        <w:tblLook w:val="04A0"/>
      </w:tblPr>
      <w:tblGrid>
        <w:gridCol w:w="645"/>
        <w:gridCol w:w="4077"/>
        <w:gridCol w:w="4256"/>
      </w:tblGrid>
      <w:tr w:rsidR="00D40415" w:rsidRPr="00D40415" w:rsidTr="00D40415">
        <w:trPr>
          <w:tblCellSpacing w:w="15" w:type="dxa"/>
          <w:jc w:val="center"/>
        </w:trPr>
        <w:tc>
          <w:tcPr>
            <w:tcW w:w="600" w:type="dxa"/>
            <w:shd w:val="clear" w:color="auto" w:fill="FFFFFF"/>
            <w:vAlign w:val="center"/>
            <w:hideMark/>
          </w:tcPr>
          <w:p w:rsidR="00D40415" w:rsidRPr="00D40415" w:rsidRDefault="00D40415" w:rsidP="00D40415">
            <w:pPr>
              <w:spacing w:after="0"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 xml:space="preserve">Q. 5: </w:t>
            </w:r>
          </w:p>
        </w:tc>
        <w:tc>
          <w:tcPr>
            <w:tcW w:w="0" w:type="auto"/>
            <w:gridSpan w:val="2"/>
            <w:shd w:val="clear" w:color="auto" w:fill="FFFFFF"/>
            <w:vAlign w:val="center"/>
            <w:hideMark/>
          </w:tcPr>
          <w:p w:rsidR="00D40415" w:rsidRPr="00D40415" w:rsidRDefault="00D40415" w:rsidP="00D40415">
            <w:pPr>
              <w:spacing w:after="0" w:line="240" w:lineRule="auto"/>
              <w:jc w:val="both"/>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 xml:space="preserve">The above passage </w:t>
            </w:r>
            <w:r w:rsidRPr="00D40415">
              <w:rPr>
                <w:rFonts w:ascii="Times New Roman" w:eastAsia="Times New Roman" w:hAnsi="Times New Roman" w:cs="Times New Roman"/>
                <w:sz w:val="24"/>
                <w:szCs w:val="24"/>
                <w:u w:val="single"/>
              </w:rPr>
              <w:t>DOES NOT</w:t>
            </w:r>
            <w:r w:rsidRPr="00D40415">
              <w:rPr>
                <w:rFonts w:ascii="Times New Roman" w:eastAsia="Times New Roman" w:hAnsi="Times New Roman" w:cs="Times New Roman"/>
                <w:sz w:val="24"/>
                <w:szCs w:val="24"/>
              </w:rPr>
              <w:t xml:space="preserve"> deal with</w:t>
            </w:r>
          </w:p>
        </w:tc>
      </w:tr>
      <w:tr w:rsidR="00D40415" w:rsidRPr="00D40415" w:rsidTr="00D40415">
        <w:trPr>
          <w:tblCellSpacing w:w="15" w:type="dxa"/>
          <w:jc w:val="center"/>
        </w:trPr>
        <w:tc>
          <w:tcPr>
            <w:tcW w:w="0" w:type="auto"/>
            <w:shd w:val="clear" w:color="auto" w:fill="FFFFFF"/>
            <w:vAlign w:val="center"/>
            <w:hideMark/>
          </w:tcPr>
          <w:p w:rsidR="00D40415" w:rsidRPr="00D40415" w:rsidRDefault="00D40415" w:rsidP="00D40415">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(A) uses of visualization</w:t>
            </w:r>
          </w:p>
        </w:tc>
        <w:tc>
          <w:tcPr>
            <w:tcW w:w="0" w:type="auto"/>
            <w:shd w:val="clear" w:color="auto" w:fill="FFFFFF"/>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 xml:space="preserve">(B) quality of visualization </w:t>
            </w:r>
          </w:p>
        </w:tc>
      </w:tr>
      <w:tr w:rsidR="00D40415" w:rsidRPr="00D40415" w:rsidTr="00D40415">
        <w:trPr>
          <w:tblCellSpacing w:w="15" w:type="dxa"/>
          <w:jc w:val="center"/>
        </w:trPr>
        <w:tc>
          <w:tcPr>
            <w:tcW w:w="0" w:type="auto"/>
            <w:shd w:val="clear" w:color="auto" w:fill="FFFFFF"/>
            <w:vAlign w:val="center"/>
            <w:hideMark/>
          </w:tcPr>
          <w:p w:rsidR="00D40415" w:rsidRPr="00D40415" w:rsidRDefault="00D40415" w:rsidP="00D40415">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 xml:space="preserve">(C) techniques of </w:t>
            </w:r>
            <w:proofErr w:type="spellStart"/>
            <w:r w:rsidRPr="00D40415">
              <w:rPr>
                <w:rFonts w:ascii="Times New Roman" w:eastAsia="Times New Roman" w:hAnsi="Times New Roman" w:cs="Times New Roman"/>
                <w:sz w:val="24"/>
                <w:szCs w:val="24"/>
              </w:rPr>
              <w:t>visualisation</w:t>
            </w:r>
            <w:proofErr w:type="spellEnd"/>
          </w:p>
        </w:tc>
        <w:tc>
          <w:tcPr>
            <w:tcW w:w="0" w:type="auto"/>
            <w:shd w:val="clear" w:color="auto" w:fill="FFFFFF"/>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 xml:space="preserve">(D) illustrations of </w:t>
            </w:r>
            <w:proofErr w:type="spellStart"/>
            <w:r w:rsidRPr="00D40415">
              <w:rPr>
                <w:rFonts w:ascii="Times New Roman" w:eastAsia="Times New Roman" w:hAnsi="Times New Roman" w:cs="Times New Roman"/>
                <w:sz w:val="24"/>
                <w:szCs w:val="24"/>
              </w:rPr>
              <w:t>visualisation</w:t>
            </w:r>
            <w:proofErr w:type="spellEnd"/>
          </w:p>
        </w:tc>
      </w:tr>
    </w:tbl>
    <w:p w:rsidR="00D40415" w:rsidRPr="00D40415" w:rsidRDefault="00D40415" w:rsidP="00D40415">
      <w:pPr>
        <w:spacing w:after="0" w:line="240" w:lineRule="auto"/>
        <w:jc w:val="center"/>
        <w:rPr>
          <w:rFonts w:ascii="Times New Roman" w:eastAsia="Times New Roman" w:hAnsi="Times New Roman" w:cs="Times New Roman"/>
          <w:vanish/>
          <w:sz w:val="24"/>
          <w:szCs w:val="24"/>
          <w:lang/>
        </w:rPr>
      </w:pPr>
    </w:p>
    <w:tbl>
      <w:tblPr>
        <w:tblW w:w="4750" w:type="pct"/>
        <w:jc w:val="center"/>
        <w:tblCellSpacing w:w="15" w:type="dxa"/>
        <w:tblCellMar>
          <w:top w:w="15" w:type="dxa"/>
          <w:left w:w="15" w:type="dxa"/>
          <w:bottom w:w="15" w:type="dxa"/>
          <w:right w:w="15" w:type="dxa"/>
        </w:tblCellMar>
        <w:tblLook w:val="04A0"/>
      </w:tblPr>
      <w:tblGrid>
        <w:gridCol w:w="645"/>
        <w:gridCol w:w="8333"/>
      </w:tblGrid>
      <w:tr w:rsidR="00D40415" w:rsidRPr="00D40415" w:rsidTr="00D40415">
        <w:trPr>
          <w:tblCellSpacing w:w="15" w:type="dxa"/>
          <w:jc w:val="center"/>
        </w:trPr>
        <w:tc>
          <w:tcPr>
            <w:tcW w:w="600" w:type="dxa"/>
            <w:shd w:val="clear" w:color="auto" w:fill="FFFFFF"/>
            <w:hideMark/>
          </w:tcPr>
          <w:p w:rsidR="00D40415" w:rsidRPr="00D40415" w:rsidRDefault="00D40415" w:rsidP="00D40415">
            <w:pPr>
              <w:spacing w:after="0"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 xml:space="preserve">Q. 6: </w:t>
            </w:r>
          </w:p>
        </w:tc>
        <w:tc>
          <w:tcPr>
            <w:tcW w:w="0" w:type="auto"/>
            <w:shd w:val="clear" w:color="auto" w:fill="FFFFFF"/>
            <w:vAlign w:val="center"/>
            <w:hideMark/>
          </w:tcPr>
          <w:p w:rsidR="00D40415" w:rsidRPr="00D40415" w:rsidRDefault="00D40415" w:rsidP="00D40415">
            <w:pPr>
              <w:spacing w:after="0" w:line="240" w:lineRule="auto"/>
              <w:jc w:val="both"/>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 xml:space="preserve">Which of the following observations </w:t>
            </w:r>
            <w:r w:rsidRPr="00D40415">
              <w:rPr>
                <w:rFonts w:ascii="Times New Roman" w:eastAsia="Times New Roman" w:hAnsi="Times New Roman" w:cs="Times New Roman"/>
                <w:sz w:val="24"/>
                <w:szCs w:val="24"/>
                <w:u w:val="single"/>
              </w:rPr>
              <w:t>CANNOT</w:t>
            </w:r>
            <w:r w:rsidRPr="00D40415">
              <w:rPr>
                <w:rFonts w:ascii="Times New Roman" w:eastAsia="Times New Roman" w:hAnsi="Times New Roman" w:cs="Times New Roman"/>
                <w:sz w:val="24"/>
                <w:szCs w:val="24"/>
              </w:rPr>
              <w:t xml:space="preserve"> be directly inferred from the above passage?</w:t>
            </w:r>
          </w:p>
        </w:tc>
      </w:tr>
      <w:tr w:rsidR="00D40415" w:rsidRPr="00D40415" w:rsidTr="00D40415">
        <w:trPr>
          <w:tblCellSpacing w:w="15" w:type="dxa"/>
          <w:jc w:val="center"/>
        </w:trPr>
        <w:tc>
          <w:tcPr>
            <w:tcW w:w="0" w:type="auto"/>
            <w:shd w:val="clear" w:color="auto" w:fill="FFFFFF"/>
            <w:vAlign w:val="center"/>
            <w:hideMark/>
          </w:tcPr>
          <w:p w:rsidR="00D40415" w:rsidRPr="00D40415" w:rsidRDefault="00D40415" w:rsidP="00D40415">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D40415" w:rsidRPr="00D40415" w:rsidRDefault="00D40415" w:rsidP="00D40415">
            <w:pPr>
              <w:spacing w:after="0" w:line="240" w:lineRule="auto"/>
              <w:jc w:val="both"/>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(A) Concentration camp survivors visualized beyond their current suffering</w:t>
            </w:r>
          </w:p>
        </w:tc>
      </w:tr>
      <w:tr w:rsidR="00D40415" w:rsidRPr="00D40415" w:rsidTr="00D40415">
        <w:trPr>
          <w:tblCellSpacing w:w="15" w:type="dxa"/>
          <w:jc w:val="center"/>
        </w:trPr>
        <w:tc>
          <w:tcPr>
            <w:tcW w:w="0" w:type="auto"/>
            <w:shd w:val="clear" w:color="auto" w:fill="FFFFFF"/>
            <w:vAlign w:val="center"/>
            <w:hideMark/>
          </w:tcPr>
          <w:p w:rsidR="00D40415" w:rsidRPr="00D40415" w:rsidRDefault="00D40415" w:rsidP="00D40415">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D40415" w:rsidRPr="00D40415" w:rsidRDefault="00D40415" w:rsidP="00D40415">
            <w:pPr>
              <w:spacing w:after="0" w:line="240" w:lineRule="auto"/>
              <w:jc w:val="both"/>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 xml:space="preserve">(B) Emotional values help one's subconscious to connect to </w:t>
            </w:r>
            <w:proofErr w:type="spellStart"/>
            <w:r w:rsidRPr="00D40415">
              <w:rPr>
                <w:rFonts w:ascii="Times New Roman" w:eastAsia="Times New Roman" w:hAnsi="Times New Roman" w:cs="Times New Roman"/>
                <w:sz w:val="24"/>
                <w:szCs w:val="24"/>
              </w:rPr>
              <w:t>visualisation</w:t>
            </w:r>
            <w:proofErr w:type="spellEnd"/>
          </w:p>
        </w:tc>
      </w:tr>
      <w:tr w:rsidR="00D40415" w:rsidRPr="00D40415" w:rsidTr="00D40415">
        <w:trPr>
          <w:tblCellSpacing w:w="15" w:type="dxa"/>
          <w:jc w:val="center"/>
        </w:trPr>
        <w:tc>
          <w:tcPr>
            <w:tcW w:w="0" w:type="auto"/>
            <w:shd w:val="clear" w:color="auto" w:fill="FFFFFF"/>
            <w:vAlign w:val="center"/>
            <w:hideMark/>
          </w:tcPr>
          <w:p w:rsidR="00D40415" w:rsidRPr="00D40415" w:rsidRDefault="00D40415" w:rsidP="00D40415">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D40415" w:rsidRPr="00D40415" w:rsidRDefault="00D40415" w:rsidP="00D40415">
            <w:pPr>
              <w:spacing w:after="0" w:line="240" w:lineRule="auto"/>
              <w:jc w:val="both"/>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 xml:space="preserve">(C) </w:t>
            </w:r>
            <w:proofErr w:type="spellStart"/>
            <w:r w:rsidRPr="00D40415">
              <w:rPr>
                <w:rFonts w:ascii="Times New Roman" w:eastAsia="Times New Roman" w:hAnsi="Times New Roman" w:cs="Times New Roman"/>
                <w:sz w:val="24"/>
                <w:szCs w:val="24"/>
              </w:rPr>
              <w:t>Visualisation</w:t>
            </w:r>
            <w:proofErr w:type="spellEnd"/>
            <w:r w:rsidRPr="00D40415">
              <w:rPr>
                <w:rFonts w:ascii="Times New Roman" w:eastAsia="Times New Roman" w:hAnsi="Times New Roman" w:cs="Times New Roman"/>
                <w:sz w:val="24"/>
                <w:szCs w:val="24"/>
              </w:rPr>
              <w:t xml:space="preserve"> involves the ability to focus on the person you want to become</w:t>
            </w:r>
          </w:p>
        </w:tc>
      </w:tr>
      <w:tr w:rsidR="00D40415" w:rsidRPr="00D40415" w:rsidTr="00D40415">
        <w:trPr>
          <w:tblCellSpacing w:w="15" w:type="dxa"/>
          <w:jc w:val="center"/>
        </w:trPr>
        <w:tc>
          <w:tcPr>
            <w:tcW w:w="0" w:type="auto"/>
            <w:shd w:val="clear" w:color="auto" w:fill="FFFFFF"/>
            <w:vAlign w:val="center"/>
            <w:hideMark/>
          </w:tcPr>
          <w:p w:rsidR="00D40415" w:rsidRPr="00D40415" w:rsidRDefault="00D40415" w:rsidP="00D40415">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D40415" w:rsidRPr="00D40415" w:rsidRDefault="00D40415" w:rsidP="00D40415">
            <w:pPr>
              <w:spacing w:after="0" w:line="240" w:lineRule="auto"/>
              <w:jc w:val="both"/>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(D) The existence of a goal beyond one's current situation gives one a sense of purpose</w:t>
            </w:r>
          </w:p>
        </w:tc>
      </w:tr>
    </w:tbl>
    <w:p w:rsidR="00D40415" w:rsidRPr="00D40415" w:rsidRDefault="00D40415" w:rsidP="00D40415">
      <w:pPr>
        <w:spacing w:after="240" w:line="240" w:lineRule="auto"/>
        <w:rPr>
          <w:rFonts w:ascii="Times New Roman" w:eastAsia="Times New Roman" w:hAnsi="Times New Roman" w:cs="Times New Roman"/>
          <w:sz w:val="24"/>
          <w:szCs w:val="24"/>
          <w:lang/>
        </w:rPr>
      </w:pPr>
    </w:p>
    <w:tbl>
      <w:tblPr>
        <w:tblW w:w="4750" w:type="pct"/>
        <w:jc w:val="center"/>
        <w:tblCellSpacing w:w="15" w:type="dxa"/>
        <w:tblCellMar>
          <w:top w:w="15" w:type="dxa"/>
          <w:left w:w="15" w:type="dxa"/>
          <w:bottom w:w="15" w:type="dxa"/>
          <w:right w:w="15" w:type="dxa"/>
        </w:tblCellMar>
        <w:tblLook w:val="04A0"/>
      </w:tblPr>
      <w:tblGrid>
        <w:gridCol w:w="645"/>
        <w:gridCol w:w="4365"/>
        <w:gridCol w:w="3968"/>
      </w:tblGrid>
      <w:tr w:rsidR="00D40415" w:rsidRPr="00D40415" w:rsidTr="00D40415">
        <w:trPr>
          <w:tblCellSpacing w:w="15" w:type="dxa"/>
          <w:jc w:val="center"/>
        </w:trPr>
        <w:tc>
          <w:tcPr>
            <w:tcW w:w="600" w:type="dxa"/>
            <w:shd w:val="clear" w:color="auto" w:fill="FFFFFF"/>
            <w:vAlign w:val="center"/>
            <w:hideMark/>
          </w:tcPr>
          <w:p w:rsidR="00D40415" w:rsidRPr="00D40415" w:rsidRDefault="00D40415" w:rsidP="00D40415">
            <w:pPr>
              <w:spacing w:after="0"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 xml:space="preserve">Q. 7: </w:t>
            </w:r>
          </w:p>
        </w:tc>
        <w:tc>
          <w:tcPr>
            <w:tcW w:w="0" w:type="auto"/>
            <w:gridSpan w:val="2"/>
            <w:shd w:val="clear" w:color="auto" w:fill="FFFFFF"/>
            <w:vAlign w:val="center"/>
            <w:hideMark/>
          </w:tcPr>
          <w:p w:rsidR="00D40415" w:rsidRPr="00D40415" w:rsidRDefault="00D40415" w:rsidP="00D40415">
            <w:pPr>
              <w:spacing w:after="0" w:line="240" w:lineRule="auto"/>
              <w:jc w:val="both"/>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w:t>
            </w:r>
            <w:r w:rsidRPr="00D40415">
              <w:rPr>
                <w:rFonts w:ascii="Times New Roman" w:eastAsia="Times New Roman" w:hAnsi="Times New Roman" w:cs="Times New Roman"/>
                <w:i/>
                <w:iCs/>
                <w:sz w:val="24"/>
                <w:szCs w:val="24"/>
              </w:rPr>
              <w:t xml:space="preserve">Raison </w:t>
            </w:r>
            <w:proofErr w:type="spellStart"/>
            <w:r w:rsidRPr="00D40415">
              <w:rPr>
                <w:rFonts w:ascii="Times New Roman" w:eastAsia="Times New Roman" w:hAnsi="Times New Roman" w:cs="Times New Roman"/>
                <w:i/>
                <w:iCs/>
                <w:sz w:val="24"/>
                <w:szCs w:val="24"/>
              </w:rPr>
              <w:t>d'etre</w:t>
            </w:r>
            <w:proofErr w:type="spellEnd"/>
            <w:r w:rsidRPr="00D40415">
              <w:rPr>
                <w:rFonts w:ascii="Times New Roman" w:eastAsia="Times New Roman" w:hAnsi="Times New Roman" w:cs="Times New Roman"/>
                <w:sz w:val="24"/>
                <w:szCs w:val="24"/>
              </w:rPr>
              <w:t>" as it is used in the above passage means</w:t>
            </w:r>
          </w:p>
        </w:tc>
      </w:tr>
      <w:tr w:rsidR="00D40415" w:rsidRPr="00D40415" w:rsidTr="00D40415">
        <w:trPr>
          <w:tblCellSpacing w:w="15" w:type="dxa"/>
          <w:jc w:val="center"/>
        </w:trPr>
        <w:tc>
          <w:tcPr>
            <w:tcW w:w="0" w:type="auto"/>
            <w:shd w:val="clear" w:color="auto" w:fill="FFFFFF"/>
            <w:vAlign w:val="center"/>
            <w:hideMark/>
          </w:tcPr>
          <w:p w:rsidR="00D40415" w:rsidRPr="00D40415" w:rsidRDefault="00D40415" w:rsidP="00D40415">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(A) the most important need</w:t>
            </w:r>
          </w:p>
        </w:tc>
        <w:tc>
          <w:tcPr>
            <w:tcW w:w="0" w:type="auto"/>
            <w:shd w:val="clear" w:color="auto" w:fill="FFFFFF"/>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(B) the most important inference</w:t>
            </w:r>
          </w:p>
        </w:tc>
      </w:tr>
      <w:tr w:rsidR="00D40415" w:rsidRPr="00D40415" w:rsidTr="00D40415">
        <w:trPr>
          <w:tblCellSpacing w:w="15" w:type="dxa"/>
          <w:jc w:val="center"/>
        </w:trPr>
        <w:tc>
          <w:tcPr>
            <w:tcW w:w="0" w:type="auto"/>
            <w:shd w:val="clear" w:color="auto" w:fill="FFFFFF"/>
            <w:vAlign w:val="center"/>
            <w:hideMark/>
          </w:tcPr>
          <w:p w:rsidR="00D40415" w:rsidRPr="00D40415" w:rsidRDefault="00D40415" w:rsidP="00D40415">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(C) the most important consequence</w:t>
            </w:r>
          </w:p>
        </w:tc>
        <w:tc>
          <w:tcPr>
            <w:tcW w:w="0" w:type="auto"/>
            <w:shd w:val="clear" w:color="auto" w:fill="FFFFFF"/>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(D) the most important reason</w:t>
            </w:r>
          </w:p>
        </w:tc>
      </w:tr>
    </w:tbl>
    <w:p w:rsidR="00D40415" w:rsidRPr="00D40415" w:rsidRDefault="00D40415" w:rsidP="00D40415">
      <w:pPr>
        <w:spacing w:before="100" w:beforeAutospacing="1" w:after="100" w:afterAutospacing="1" w:line="240" w:lineRule="auto"/>
        <w:outlineLvl w:val="0"/>
        <w:rPr>
          <w:rFonts w:ascii="Times New Roman" w:eastAsia="Times New Roman" w:hAnsi="Times New Roman" w:cs="Times New Roman"/>
          <w:b/>
          <w:bCs/>
          <w:kern w:val="36"/>
          <w:sz w:val="32"/>
          <w:szCs w:val="48"/>
          <w:lang/>
        </w:rPr>
      </w:pPr>
      <w:r w:rsidRPr="00D40415">
        <w:rPr>
          <w:rFonts w:ascii="Times New Roman" w:eastAsia="Times New Roman" w:hAnsi="Times New Roman" w:cs="Times New Roman"/>
          <w:b/>
          <w:bCs/>
          <w:kern w:val="36"/>
          <w:sz w:val="44"/>
          <w:szCs w:val="72"/>
          <w:lang/>
        </w:rPr>
        <w:t>Section-II: Logical Reasoning</w:t>
      </w:r>
    </w:p>
    <w:p w:rsidR="00D40415" w:rsidRPr="00D40415" w:rsidRDefault="00D40415" w:rsidP="00D40415">
      <w:pPr>
        <w:spacing w:after="0" w:line="240" w:lineRule="auto"/>
        <w:rPr>
          <w:rFonts w:ascii="Times New Roman" w:eastAsia="Times New Roman" w:hAnsi="Times New Roman" w:cs="Times New Roman"/>
          <w:sz w:val="24"/>
          <w:szCs w:val="24"/>
          <w:lang/>
        </w:rPr>
      </w:pPr>
      <w:r w:rsidRPr="00D40415">
        <w:rPr>
          <w:rFonts w:ascii="Times New Roman" w:eastAsia="Times New Roman" w:hAnsi="Times New Roman" w:cs="Times New Roman"/>
          <w:sz w:val="24"/>
          <w:szCs w:val="24"/>
          <w:lang/>
        </w:rPr>
        <w:pict>
          <v:rect id="_x0000_i1029" style="width:468pt;height:1.5pt" o:hralign="center" o:hrstd="t" o:hr="t" fillcolor="#aca899" stroked="f"/>
        </w:pict>
      </w:r>
    </w:p>
    <w:tbl>
      <w:tblPr>
        <w:tblW w:w="6840" w:type="dxa"/>
        <w:jc w:val="center"/>
        <w:tblCellSpacing w:w="15" w:type="dxa"/>
        <w:shd w:val="clear" w:color="auto" w:fill="FFFFFF"/>
        <w:tblCellMar>
          <w:top w:w="15" w:type="dxa"/>
          <w:left w:w="15" w:type="dxa"/>
          <w:bottom w:w="15" w:type="dxa"/>
          <w:right w:w="15" w:type="dxa"/>
        </w:tblCellMar>
        <w:tblLook w:val="04A0"/>
      </w:tblPr>
      <w:tblGrid>
        <w:gridCol w:w="645"/>
        <w:gridCol w:w="2460"/>
        <w:gridCol w:w="3735"/>
      </w:tblGrid>
      <w:tr w:rsidR="00D40415" w:rsidRPr="00D40415" w:rsidTr="00D40415">
        <w:trPr>
          <w:tblCellSpacing w:w="15" w:type="dxa"/>
          <w:jc w:val="center"/>
        </w:trPr>
        <w:tc>
          <w:tcPr>
            <w:tcW w:w="600" w:type="dxa"/>
            <w:shd w:val="clear" w:color="auto" w:fill="FFFFFF"/>
            <w:hideMark/>
          </w:tcPr>
          <w:p w:rsidR="00D40415" w:rsidRPr="00D40415" w:rsidRDefault="00D40415" w:rsidP="00D40415">
            <w:pPr>
              <w:spacing w:after="0"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 xml:space="preserve">Q. 8: </w:t>
            </w:r>
          </w:p>
        </w:tc>
        <w:tc>
          <w:tcPr>
            <w:tcW w:w="0" w:type="auto"/>
            <w:gridSpan w:val="2"/>
            <w:shd w:val="clear" w:color="auto" w:fill="FFFFFF"/>
            <w:vAlign w:val="center"/>
            <w:hideMark/>
          </w:tcPr>
          <w:p w:rsidR="00D40415" w:rsidRPr="00D40415" w:rsidRDefault="00D40415" w:rsidP="00D40415">
            <w:pPr>
              <w:spacing w:after="0" w:line="240" w:lineRule="auto"/>
              <w:jc w:val="both"/>
              <w:rPr>
                <w:rFonts w:ascii="Times New Roman" w:eastAsia="Times New Roman" w:hAnsi="Times New Roman" w:cs="Times New Roman"/>
                <w:sz w:val="24"/>
                <w:szCs w:val="24"/>
              </w:rPr>
            </w:pPr>
            <w:proofErr w:type="spellStart"/>
            <w:r w:rsidRPr="00D40415">
              <w:rPr>
                <w:rFonts w:ascii="Times New Roman" w:eastAsia="Times New Roman" w:hAnsi="Times New Roman" w:cs="Times New Roman"/>
                <w:sz w:val="24"/>
                <w:szCs w:val="24"/>
              </w:rPr>
              <w:t>AArun</w:t>
            </w:r>
            <w:proofErr w:type="spellEnd"/>
            <w:r w:rsidRPr="00D40415">
              <w:rPr>
                <w:rFonts w:ascii="Times New Roman" w:eastAsia="Times New Roman" w:hAnsi="Times New Roman" w:cs="Times New Roman"/>
                <w:sz w:val="24"/>
                <w:szCs w:val="24"/>
              </w:rPr>
              <w:t xml:space="preserve"> is taller than </w:t>
            </w:r>
            <w:proofErr w:type="spellStart"/>
            <w:r w:rsidRPr="00D40415">
              <w:rPr>
                <w:rFonts w:ascii="Times New Roman" w:eastAsia="Times New Roman" w:hAnsi="Times New Roman" w:cs="Times New Roman"/>
                <w:sz w:val="24"/>
                <w:szCs w:val="24"/>
              </w:rPr>
              <w:t>Vivek</w:t>
            </w:r>
            <w:proofErr w:type="spellEnd"/>
            <w:r w:rsidRPr="00D40415">
              <w:rPr>
                <w:rFonts w:ascii="Times New Roman" w:eastAsia="Times New Roman" w:hAnsi="Times New Roman" w:cs="Times New Roman"/>
                <w:sz w:val="24"/>
                <w:szCs w:val="24"/>
              </w:rPr>
              <w:t xml:space="preserve">. Harish is taller than </w:t>
            </w:r>
            <w:proofErr w:type="spellStart"/>
            <w:r w:rsidRPr="00D40415">
              <w:rPr>
                <w:rFonts w:ascii="Times New Roman" w:eastAsia="Times New Roman" w:hAnsi="Times New Roman" w:cs="Times New Roman"/>
                <w:sz w:val="24"/>
                <w:szCs w:val="24"/>
              </w:rPr>
              <w:t>Vivek</w:t>
            </w:r>
            <w:proofErr w:type="spellEnd"/>
            <w:r w:rsidRPr="00D40415">
              <w:rPr>
                <w:rFonts w:ascii="Times New Roman" w:eastAsia="Times New Roman" w:hAnsi="Times New Roman" w:cs="Times New Roman"/>
                <w:sz w:val="24"/>
                <w:szCs w:val="24"/>
              </w:rPr>
              <w:t xml:space="preserve">, but shorter than </w:t>
            </w:r>
            <w:proofErr w:type="spellStart"/>
            <w:r w:rsidRPr="00D40415">
              <w:rPr>
                <w:rFonts w:ascii="Times New Roman" w:eastAsia="Times New Roman" w:hAnsi="Times New Roman" w:cs="Times New Roman"/>
                <w:sz w:val="24"/>
                <w:szCs w:val="24"/>
              </w:rPr>
              <w:t>Arun</w:t>
            </w:r>
            <w:proofErr w:type="spellEnd"/>
            <w:r w:rsidRPr="00D40415">
              <w:rPr>
                <w:rFonts w:ascii="Times New Roman" w:eastAsia="Times New Roman" w:hAnsi="Times New Roman" w:cs="Times New Roman"/>
                <w:sz w:val="24"/>
                <w:szCs w:val="24"/>
              </w:rPr>
              <w:t xml:space="preserve">. </w:t>
            </w:r>
            <w:proofErr w:type="spellStart"/>
            <w:r w:rsidRPr="00D40415">
              <w:rPr>
                <w:rFonts w:ascii="Times New Roman" w:eastAsia="Times New Roman" w:hAnsi="Times New Roman" w:cs="Times New Roman"/>
                <w:sz w:val="24"/>
                <w:szCs w:val="24"/>
              </w:rPr>
              <w:t>Divya</w:t>
            </w:r>
            <w:proofErr w:type="spellEnd"/>
            <w:r w:rsidRPr="00D40415">
              <w:rPr>
                <w:rFonts w:ascii="Times New Roman" w:eastAsia="Times New Roman" w:hAnsi="Times New Roman" w:cs="Times New Roman"/>
                <w:sz w:val="24"/>
                <w:szCs w:val="24"/>
              </w:rPr>
              <w:t xml:space="preserve"> is taller than Harish, while </w:t>
            </w:r>
            <w:proofErr w:type="spellStart"/>
            <w:r w:rsidRPr="00D40415">
              <w:rPr>
                <w:rFonts w:ascii="Times New Roman" w:eastAsia="Times New Roman" w:hAnsi="Times New Roman" w:cs="Times New Roman"/>
                <w:sz w:val="24"/>
                <w:szCs w:val="24"/>
              </w:rPr>
              <w:t>Ramya</w:t>
            </w:r>
            <w:proofErr w:type="spellEnd"/>
            <w:r w:rsidRPr="00D40415">
              <w:rPr>
                <w:rFonts w:ascii="Times New Roman" w:eastAsia="Times New Roman" w:hAnsi="Times New Roman" w:cs="Times New Roman"/>
                <w:sz w:val="24"/>
                <w:szCs w:val="24"/>
              </w:rPr>
              <w:t xml:space="preserve"> is shorter than </w:t>
            </w:r>
            <w:proofErr w:type="spellStart"/>
            <w:r w:rsidRPr="00D40415">
              <w:rPr>
                <w:rFonts w:ascii="Times New Roman" w:eastAsia="Times New Roman" w:hAnsi="Times New Roman" w:cs="Times New Roman"/>
                <w:sz w:val="24"/>
                <w:szCs w:val="24"/>
              </w:rPr>
              <w:t>Arun</w:t>
            </w:r>
            <w:proofErr w:type="spellEnd"/>
            <w:r w:rsidRPr="00D40415">
              <w:rPr>
                <w:rFonts w:ascii="Times New Roman" w:eastAsia="Times New Roman" w:hAnsi="Times New Roman" w:cs="Times New Roman"/>
                <w:sz w:val="24"/>
                <w:szCs w:val="24"/>
              </w:rPr>
              <w:t>. Which of the following statements is necessarily true?</w:t>
            </w:r>
          </w:p>
        </w:tc>
      </w:tr>
      <w:tr w:rsidR="00D40415" w:rsidRPr="00D40415" w:rsidTr="00D40415">
        <w:trPr>
          <w:tblCellSpacing w:w="15" w:type="dxa"/>
          <w:jc w:val="center"/>
        </w:trPr>
        <w:tc>
          <w:tcPr>
            <w:tcW w:w="0" w:type="auto"/>
            <w:shd w:val="clear" w:color="auto" w:fill="FFFFFF"/>
            <w:vAlign w:val="center"/>
            <w:hideMark/>
          </w:tcPr>
          <w:p w:rsidR="00D40415" w:rsidRPr="00D40415" w:rsidRDefault="00D40415" w:rsidP="00D40415">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 xml:space="preserve">(A) </w:t>
            </w:r>
            <w:proofErr w:type="spellStart"/>
            <w:r w:rsidRPr="00D40415">
              <w:rPr>
                <w:rFonts w:ascii="Times New Roman" w:eastAsia="Times New Roman" w:hAnsi="Times New Roman" w:cs="Times New Roman"/>
                <w:sz w:val="24"/>
                <w:szCs w:val="24"/>
              </w:rPr>
              <w:t>Ramya</w:t>
            </w:r>
            <w:proofErr w:type="spellEnd"/>
            <w:r w:rsidRPr="00D40415">
              <w:rPr>
                <w:rFonts w:ascii="Times New Roman" w:eastAsia="Times New Roman" w:hAnsi="Times New Roman" w:cs="Times New Roman"/>
                <w:sz w:val="24"/>
                <w:szCs w:val="24"/>
              </w:rPr>
              <w:t xml:space="preserve"> is shorter than Harish</w:t>
            </w:r>
          </w:p>
        </w:tc>
        <w:tc>
          <w:tcPr>
            <w:tcW w:w="0" w:type="auto"/>
            <w:shd w:val="clear" w:color="auto" w:fill="FFFFFF"/>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 xml:space="preserve">(B) </w:t>
            </w:r>
            <w:proofErr w:type="spellStart"/>
            <w:r w:rsidRPr="00D40415">
              <w:rPr>
                <w:rFonts w:ascii="Times New Roman" w:eastAsia="Times New Roman" w:hAnsi="Times New Roman" w:cs="Times New Roman"/>
                <w:sz w:val="24"/>
                <w:szCs w:val="24"/>
              </w:rPr>
              <w:t>Divya</w:t>
            </w:r>
            <w:proofErr w:type="spellEnd"/>
            <w:r w:rsidRPr="00D40415">
              <w:rPr>
                <w:rFonts w:ascii="Times New Roman" w:eastAsia="Times New Roman" w:hAnsi="Times New Roman" w:cs="Times New Roman"/>
                <w:sz w:val="24"/>
                <w:szCs w:val="24"/>
              </w:rPr>
              <w:t xml:space="preserve"> is taller than </w:t>
            </w:r>
            <w:proofErr w:type="spellStart"/>
            <w:r w:rsidRPr="00D40415">
              <w:rPr>
                <w:rFonts w:ascii="Times New Roman" w:eastAsia="Times New Roman" w:hAnsi="Times New Roman" w:cs="Times New Roman"/>
                <w:sz w:val="24"/>
                <w:szCs w:val="24"/>
              </w:rPr>
              <w:t>Vivek</w:t>
            </w:r>
            <w:proofErr w:type="spellEnd"/>
          </w:p>
        </w:tc>
      </w:tr>
      <w:tr w:rsidR="00D40415" w:rsidRPr="00D40415" w:rsidTr="00D40415">
        <w:trPr>
          <w:tblCellSpacing w:w="15" w:type="dxa"/>
          <w:jc w:val="center"/>
        </w:trPr>
        <w:tc>
          <w:tcPr>
            <w:tcW w:w="0" w:type="auto"/>
            <w:shd w:val="clear" w:color="auto" w:fill="FFFFFF"/>
            <w:hideMark/>
          </w:tcPr>
          <w:p w:rsidR="00D40415" w:rsidRPr="00D40415" w:rsidRDefault="00D40415" w:rsidP="00D40415">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 xml:space="preserve">(C) </w:t>
            </w:r>
            <w:proofErr w:type="spellStart"/>
            <w:r w:rsidRPr="00D40415">
              <w:rPr>
                <w:rFonts w:ascii="Times New Roman" w:eastAsia="Times New Roman" w:hAnsi="Times New Roman" w:cs="Times New Roman"/>
                <w:sz w:val="24"/>
                <w:szCs w:val="24"/>
              </w:rPr>
              <w:t>Divya</w:t>
            </w:r>
            <w:proofErr w:type="spellEnd"/>
            <w:r w:rsidRPr="00D40415">
              <w:rPr>
                <w:rFonts w:ascii="Times New Roman" w:eastAsia="Times New Roman" w:hAnsi="Times New Roman" w:cs="Times New Roman"/>
                <w:sz w:val="24"/>
                <w:szCs w:val="24"/>
              </w:rPr>
              <w:t xml:space="preserve"> is taller than </w:t>
            </w:r>
            <w:proofErr w:type="spellStart"/>
            <w:r w:rsidRPr="00D40415">
              <w:rPr>
                <w:rFonts w:ascii="Times New Roman" w:eastAsia="Times New Roman" w:hAnsi="Times New Roman" w:cs="Times New Roman"/>
                <w:sz w:val="24"/>
                <w:szCs w:val="24"/>
              </w:rPr>
              <w:t>Arun</w:t>
            </w:r>
            <w:proofErr w:type="spellEnd"/>
          </w:p>
        </w:tc>
        <w:tc>
          <w:tcPr>
            <w:tcW w:w="0" w:type="auto"/>
            <w:shd w:val="clear" w:color="auto" w:fill="FFFFFF"/>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 xml:space="preserve">(D) </w:t>
            </w:r>
            <w:proofErr w:type="spellStart"/>
            <w:r w:rsidRPr="00D40415">
              <w:rPr>
                <w:rFonts w:ascii="Times New Roman" w:eastAsia="Times New Roman" w:hAnsi="Times New Roman" w:cs="Times New Roman"/>
                <w:sz w:val="24"/>
                <w:szCs w:val="24"/>
              </w:rPr>
              <w:t>Ramya</w:t>
            </w:r>
            <w:proofErr w:type="spellEnd"/>
            <w:r w:rsidRPr="00D40415">
              <w:rPr>
                <w:rFonts w:ascii="Times New Roman" w:eastAsia="Times New Roman" w:hAnsi="Times New Roman" w:cs="Times New Roman"/>
                <w:sz w:val="24"/>
                <w:szCs w:val="24"/>
              </w:rPr>
              <w:t xml:space="preserve"> is shorter than Harish, but taller than </w:t>
            </w:r>
            <w:proofErr w:type="spellStart"/>
            <w:r w:rsidRPr="00D40415">
              <w:rPr>
                <w:rFonts w:ascii="Times New Roman" w:eastAsia="Times New Roman" w:hAnsi="Times New Roman" w:cs="Times New Roman"/>
                <w:sz w:val="24"/>
                <w:szCs w:val="24"/>
              </w:rPr>
              <w:t>Vivek</w:t>
            </w:r>
            <w:proofErr w:type="spellEnd"/>
          </w:p>
        </w:tc>
      </w:tr>
    </w:tbl>
    <w:p w:rsidR="00D40415" w:rsidRPr="00D40415" w:rsidRDefault="00D40415" w:rsidP="00D40415">
      <w:pPr>
        <w:spacing w:after="240" w:line="240" w:lineRule="auto"/>
        <w:rPr>
          <w:rFonts w:ascii="Times New Roman" w:eastAsia="Times New Roman" w:hAnsi="Times New Roman" w:cs="Times New Roman"/>
          <w:sz w:val="24"/>
          <w:szCs w:val="24"/>
          <w:lang/>
        </w:rPr>
      </w:pPr>
    </w:p>
    <w:tbl>
      <w:tblPr>
        <w:tblW w:w="4750" w:type="pct"/>
        <w:jc w:val="center"/>
        <w:tblCellSpacing w:w="15" w:type="dxa"/>
        <w:tblCellMar>
          <w:top w:w="15" w:type="dxa"/>
          <w:left w:w="15" w:type="dxa"/>
          <w:bottom w:w="15" w:type="dxa"/>
          <w:right w:w="15" w:type="dxa"/>
        </w:tblCellMar>
        <w:tblLook w:val="04A0"/>
      </w:tblPr>
      <w:tblGrid>
        <w:gridCol w:w="645"/>
        <w:gridCol w:w="4427"/>
        <w:gridCol w:w="3906"/>
      </w:tblGrid>
      <w:tr w:rsidR="00D40415" w:rsidRPr="00D40415" w:rsidTr="00D40415">
        <w:trPr>
          <w:tblCellSpacing w:w="15" w:type="dxa"/>
          <w:jc w:val="center"/>
        </w:trPr>
        <w:tc>
          <w:tcPr>
            <w:tcW w:w="600" w:type="dxa"/>
            <w:shd w:val="clear" w:color="auto" w:fill="FFFFFF"/>
            <w:hideMark/>
          </w:tcPr>
          <w:p w:rsidR="00D40415" w:rsidRPr="00D40415" w:rsidRDefault="00D40415" w:rsidP="00D40415">
            <w:pPr>
              <w:spacing w:after="0"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 xml:space="preserve">Q. 9: </w:t>
            </w:r>
          </w:p>
        </w:tc>
        <w:tc>
          <w:tcPr>
            <w:tcW w:w="0" w:type="auto"/>
            <w:gridSpan w:val="2"/>
            <w:shd w:val="clear" w:color="auto" w:fill="FFFFFF"/>
            <w:vAlign w:val="center"/>
            <w:hideMark/>
          </w:tcPr>
          <w:p w:rsidR="00D40415" w:rsidRPr="00D40415" w:rsidRDefault="00D40415" w:rsidP="00D40415">
            <w:pPr>
              <w:spacing w:after="0" w:line="240" w:lineRule="auto"/>
              <w:jc w:val="both"/>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On the basis of the following two statements, determine which of the stated conclusions can be logically inferred</w:t>
            </w:r>
            <w:proofErr w:type="gramStart"/>
            <w:r w:rsidRPr="00D40415">
              <w:rPr>
                <w:rFonts w:ascii="Times New Roman" w:eastAsia="Times New Roman" w:hAnsi="Times New Roman" w:cs="Times New Roman"/>
                <w:sz w:val="24"/>
                <w:szCs w:val="24"/>
              </w:rPr>
              <w:t>:</w:t>
            </w:r>
            <w:proofErr w:type="gramEnd"/>
            <w:r w:rsidRPr="00D40415">
              <w:rPr>
                <w:rFonts w:ascii="Times New Roman" w:eastAsia="Times New Roman" w:hAnsi="Times New Roman" w:cs="Times New Roman"/>
                <w:sz w:val="24"/>
                <w:szCs w:val="24"/>
              </w:rPr>
              <w:br/>
            </w:r>
            <w:r w:rsidRPr="00D40415">
              <w:rPr>
                <w:rFonts w:ascii="Times New Roman" w:eastAsia="Times New Roman" w:hAnsi="Times New Roman" w:cs="Times New Roman"/>
                <w:sz w:val="24"/>
                <w:szCs w:val="24"/>
              </w:rPr>
              <w:br/>
              <w:t xml:space="preserve">(1) All artists are eccentric </w:t>
            </w:r>
            <w:r w:rsidRPr="00D40415">
              <w:rPr>
                <w:rFonts w:ascii="Times New Roman" w:eastAsia="Times New Roman" w:hAnsi="Times New Roman" w:cs="Times New Roman"/>
                <w:sz w:val="24"/>
                <w:szCs w:val="24"/>
              </w:rPr>
              <w:br/>
              <w:t>(2) Most skaters are artists.</w:t>
            </w:r>
            <w:r w:rsidRPr="00D40415">
              <w:rPr>
                <w:rFonts w:ascii="Times New Roman" w:eastAsia="Times New Roman" w:hAnsi="Times New Roman" w:cs="Times New Roman"/>
                <w:sz w:val="24"/>
                <w:szCs w:val="24"/>
              </w:rPr>
              <w:br/>
            </w:r>
            <w:r w:rsidRPr="00D40415">
              <w:rPr>
                <w:rFonts w:ascii="Times New Roman" w:eastAsia="Times New Roman" w:hAnsi="Times New Roman" w:cs="Times New Roman"/>
                <w:sz w:val="24"/>
                <w:szCs w:val="24"/>
              </w:rPr>
              <w:br/>
            </w:r>
            <w:r w:rsidRPr="00D40415">
              <w:rPr>
                <w:rFonts w:ascii="Times New Roman" w:eastAsia="Times New Roman" w:hAnsi="Times New Roman" w:cs="Times New Roman"/>
                <w:i/>
                <w:iCs/>
                <w:sz w:val="24"/>
                <w:szCs w:val="24"/>
              </w:rPr>
              <w:t>Conclusion:</w:t>
            </w:r>
          </w:p>
        </w:tc>
      </w:tr>
      <w:tr w:rsidR="00D40415" w:rsidRPr="00D40415" w:rsidTr="00D40415">
        <w:trPr>
          <w:tblCellSpacing w:w="15" w:type="dxa"/>
          <w:jc w:val="center"/>
        </w:trPr>
        <w:tc>
          <w:tcPr>
            <w:tcW w:w="0" w:type="auto"/>
            <w:shd w:val="clear" w:color="auto" w:fill="FFFFFF"/>
            <w:vAlign w:val="center"/>
            <w:hideMark/>
          </w:tcPr>
          <w:p w:rsidR="00D40415" w:rsidRPr="00D40415" w:rsidRDefault="00D40415" w:rsidP="00D40415">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(A) Some skaters are not eccentric</w:t>
            </w:r>
          </w:p>
        </w:tc>
        <w:tc>
          <w:tcPr>
            <w:tcW w:w="0" w:type="auto"/>
            <w:shd w:val="clear" w:color="auto" w:fill="FFFFFF"/>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(B) Most skaters are eccentric</w:t>
            </w:r>
          </w:p>
        </w:tc>
      </w:tr>
      <w:tr w:rsidR="00D40415" w:rsidRPr="00D40415" w:rsidTr="00D40415">
        <w:trPr>
          <w:tblCellSpacing w:w="15" w:type="dxa"/>
          <w:jc w:val="center"/>
        </w:trPr>
        <w:tc>
          <w:tcPr>
            <w:tcW w:w="0" w:type="auto"/>
            <w:shd w:val="clear" w:color="auto" w:fill="FFFFFF"/>
            <w:vAlign w:val="center"/>
            <w:hideMark/>
          </w:tcPr>
          <w:p w:rsidR="00D40415" w:rsidRPr="00D40415" w:rsidRDefault="00D40415" w:rsidP="00D40415">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(C) All skaters are eccentric</w:t>
            </w:r>
          </w:p>
        </w:tc>
        <w:tc>
          <w:tcPr>
            <w:tcW w:w="0" w:type="auto"/>
            <w:shd w:val="clear" w:color="auto" w:fill="FFFFFF"/>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(D) Most artists are skaters</w:t>
            </w:r>
          </w:p>
        </w:tc>
      </w:tr>
    </w:tbl>
    <w:p w:rsidR="00D40415" w:rsidRPr="00D40415" w:rsidRDefault="00D40415" w:rsidP="00D40415">
      <w:pPr>
        <w:spacing w:after="240" w:line="240" w:lineRule="auto"/>
        <w:rPr>
          <w:rFonts w:ascii="Times New Roman" w:eastAsia="Times New Roman" w:hAnsi="Times New Roman" w:cs="Times New Roman"/>
          <w:sz w:val="24"/>
          <w:szCs w:val="24"/>
          <w:lang/>
        </w:rPr>
      </w:pPr>
    </w:p>
    <w:tbl>
      <w:tblPr>
        <w:tblW w:w="4750" w:type="pct"/>
        <w:jc w:val="center"/>
        <w:tblCellSpacing w:w="15" w:type="dxa"/>
        <w:tblCellMar>
          <w:top w:w="15" w:type="dxa"/>
          <w:left w:w="15" w:type="dxa"/>
          <w:bottom w:w="15" w:type="dxa"/>
          <w:right w:w="15" w:type="dxa"/>
        </w:tblCellMar>
        <w:tblLook w:val="04A0"/>
      </w:tblPr>
      <w:tblGrid>
        <w:gridCol w:w="1182"/>
        <w:gridCol w:w="7796"/>
      </w:tblGrid>
      <w:tr w:rsidR="00D40415" w:rsidRPr="00D40415" w:rsidTr="00D40415">
        <w:trPr>
          <w:tblCellSpacing w:w="15" w:type="dxa"/>
          <w:jc w:val="center"/>
        </w:trPr>
        <w:tc>
          <w:tcPr>
            <w:tcW w:w="300" w:type="dxa"/>
            <w:shd w:val="clear" w:color="auto" w:fill="FFFFFF"/>
            <w:hideMark/>
          </w:tcPr>
          <w:p w:rsidR="00D40415" w:rsidRPr="00D40415" w:rsidRDefault="00D40415" w:rsidP="00D40415">
            <w:pPr>
              <w:spacing w:after="0"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b/>
                <w:bCs/>
                <w:i/>
                <w:iCs/>
                <w:sz w:val="24"/>
                <w:szCs w:val="24"/>
              </w:rPr>
              <w:t>Directions:</w:t>
            </w:r>
          </w:p>
        </w:tc>
        <w:tc>
          <w:tcPr>
            <w:tcW w:w="0" w:type="auto"/>
            <w:shd w:val="clear" w:color="auto" w:fill="FFFFFF"/>
            <w:vAlign w:val="center"/>
            <w:hideMark/>
          </w:tcPr>
          <w:p w:rsidR="00D40415" w:rsidRPr="00D40415" w:rsidRDefault="00D40415" w:rsidP="00D40415">
            <w:pPr>
              <w:spacing w:after="0" w:line="240" w:lineRule="auto"/>
              <w:jc w:val="both"/>
              <w:rPr>
                <w:rFonts w:ascii="Times New Roman" w:eastAsia="Times New Roman" w:hAnsi="Times New Roman" w:cs="Times New Roman"/>
                <w:sz w:val="24"/>
                <w:szCs w:val="24"/>
              </w:rPr>
            </w:pPr>
            <w:r w:rsidRPr="00D40415">
              <w:rPr>
                <w:rFonts w:ascii="Times New Roman" w:eastAsia="Times New Roman" w:hAnsi="Times New Roman" w:cs="Times New Roman"/>
                <w:b/>
                <w:bCs/>
                <w:sz w:val="24"/>
                <w:szCs w:val="24"/>
              </w:rPr>
              <w:t xml:space="preserve">The sentences given in Questions 10 when properly </w:t>
            </w:r>
            <w:proofErr w:type="gramStart"/>
            <w:r w:rsidRPr="00D40415">
              <w:rPr>
                <w:rFonts w:ascii="Times New Roman" w:eastAsia="Times New Roman" w:hAnsi="Times New Roman" w:cs="Times New Roman"/>
                <w:b/>
                <w:bCs/>
                <w:sz w:val="24"/>
                <w:szCs w:val="24"/>
              </w:rPr>
              <w:t>sequenced,</w:t>
            </w:r>
            <w:proofErr w:type="gramEnd"/>
            <w:r w:rsidRPr="00D40415">
              <w:rPr>
                <w:rFonts w:ascii="Times New Roman" w:eastAsia="Times New Roman" w:hAnsi="Times New Roman" w:cs="Times New Roman"/>
                <w:b/>
                <w:bCs/>
                <w:sz w:val="24"/>
                <w:szCs w:val="24"/>
              </w:rPr>
              <w:t xml:space="preserve"> form a coherent paragraph. Each sentence is </w:t>
            </w:r>
            <w:proofErr w:type="spellStart"/>
            <w:r w:rsidRPr="00D40415">
              <w:rPr>
                <w:rFonts w:ascii="Times New Roman" w:eastAsia="Times New Roman" w:hAnsi="Times New Roman" w:cs="Times New Roman"/>
                <w:b/>
                <w:bCs/>
                <w:sz w:val="24"/>
                <w:szCs w:val="24"/>
              </w:rPr>
              <w:t>labelled</w:t>
            </w:r>
            <w:proofErr w:type="spellEnd"/>
            <w:r w:rsidRPr="00D40415">
              <w:rPr>
                <w:rFonts w:ascii="Times New Roman" w:eastAsia="Times New Roman" w:hAnsi="Times New Roman" w:cs="Times New Roman"/>
                <w:b/>
                <w:bCs/>
                <w:sz w:val="24"/>
                <w:szCs w:val="24"/>
              </w:rPr>
              <w:t xml:space="preserve"> with a number. Select the most logical order of the sentences in each case.</w:t>
            </w:r>
          </w:p>
        </w:tc>
      </w:tr>
    </w:tbl>
    <w:p w:rsidR="00D40415" w:rsidRPr="00D40415" w:rsidRDefault="00D40415" w:rsidP="00D40415">
      <w:pPr>
        <w:spacing w:after="0" w:line="240" w:lineRule="auto"/>
        <w:rPr>
          <w:rFonts w:ascii="Times New Roman" w:eastAsia="Times New Roman" w:hAnsi="Times New Roman" w:cs="Times New Roman"/>
          <w:sz w:val="24"/>
          <w:szCs w:val="24"/>
          <w:lang/>
        </w:rPr>
      </w:pPr>
    </w:p>
    <w:tbl>
      <w:tblPr>
        <w:tblW w:w="4750" w:type="pct"/>
        <w:jc w:val="center"/>
        <w:tblCellSpacing w:w="15" w:type="dxa"/>
        <w:tblCellMar>
          <w:top w:w="15" w:type="dxa"/>
          <w:left w:w="15" w:type="dxa"/>
          <w:bottom w:w="15" w:type="dxa"/>
          <w:right w:w="15" w:type="dxa"/>
        </w:tblCellMar>
        <w:tblLook w:val="04A0"/>
      </w:tblPr>
      <w:tblGrid>
        <w:gridCol w:w="644"/>
        <w:gridCol w:w="2098"/>
        <w:gridCol w:w="2038"/>
        <w:gridCol w:w="2085"/>
        <w:gridCol w:w="2113"/>
      </w:tblGrid>
      <w:tr w:rsidR="00D40415" w:rsidRPr="00D40415" w:rsidTr="00D40415">
        <w:trPr>
          <w:tblCellSpacing w:w="15" w:type="dxa"/>
          <w:jc w:val="center"/>
        </w:trPr>
        <w:tc>
          <w:tcPr>
            <w:tcW w:w="600" w:type="dxa"/>
            <w:shd w:val="clear" w:color="auto" w:fill="FFFFFF"/>
            <w:hideMark/>
          </w:tcPr>
          <w:p w:rsidR="00D40415" w:rsidRPr="00D40415" w:rsidRDefault="00D40415" w:rsidP="00D40415">
            <w:pPr>
              <w:spacing w:after="0"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 xml:space="preserve">Q. 10: </w:t>
            </w:r>
          </w:p>
        </w:tc>
        <w:tc>
          <w:tcPr>
            <w:tcW w:w="0" w:type="auto"/>
            <w:gridSpan w:val="4"/>
            <w:shd w:val="clear" w:color="auto" w:fill="FFFFFF"/>
            <w:vAlign w:val="center"/>
            <w:hideMark/>
          </w:tcPr>
          <w:p w:rsidR="00D40415" w:rsidRPr="00D40415" w:rsidRDefault="00D40415" w:rsidP="00D40415">
            <w:pPr>
              <w:spacing w:after="0" w:line="240" w:lineRule="auto"/>
              <w:jc w:val="both"/>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w:t>
            </w:r>
            <w:proofErr w:type="spellStart"/>
            <w:r w:rsidRPr="00D40415">
              <w:rPr>
                <w:rFonts w:ascii="Times New Roman" w:eastAsia="Times New Roman" w:hAnsi="Times New Roman" w:cs="Times New Roman"/>
                <w:sz w:val="24"/>
                <w:szCs w:val="24"/>
              </w:rPr>
              <w:t>i</w:t>
            </w:r>
            <w:proofErr w:type="spellEnd"/>
            <w:r w:rsidRPr="00D40415">
              <w:rPr>
                <w:rFonts w:ascii="Times New Roman" w:eastAsia="Times New Roman" w:hAnsi="Times New Roman" w:cs="Times New Roman"/>
                <w:sz w:val="24"/>
                <w:szCs w:val="24"/>
              </w:rPr>
              <w:t>) If profit margins are eroded, an Internet store may go out of business, (ii) Internet stores must deliver their products to their customers' homes (iii) Home delivery implies that logistics costs erode the available profit margins for an Internet store. (iv) High logistical costs could account for the failure of many online grocers.</w:t>
            </w:r>
          </w:p>
        </w:tc>
      </w:tr>
      <w:tr w:rsidR="00D40415" w:rsidRPr="00D40415" w:rsidTr="00D40415">
        <w:trPr>
          <w:tblCellSpacing w:w="15" w:type="dxa"/>
          <w:jc w:val="center"/>
        </w:trPr>
        <w:tc>
          <w:tcPr>
            <w:tcW w:w="0" w:type="auto"/>
            <w:shd w:val="clear" w:color="auto" w:fill="FFFFFF"/>
            <w:vAlign w:val="center"/>
            <w:hideMark/>
          </w:tcPr>
          <w:p w:rsidR="00D40415" w:rsidRPr="00D40415" w:rsidRDefault="00D40415" w:rsidP="00D40415">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(A) (iv)-(ii)-(iii)-(</w:t>
            </w:r>
            <w:proofErr w:type="spellStart"/>
            <w:r w:rsidRPr="00D40415">
              <w:rPr>
                <w:rFonts w:ascii="Times New Roman" w:eastAsia="Times New Roman" w:hAnsi="Times New Roman" w:cs="Times New Roman"/>
                <w:sz w:val="24"/>
                <w:szCs w:val="24"/>
              </w:rPr>
              <w:t>i</w:t>
            </w:r>
            <w:proofErr w:type="spellEnd"/>
            <w:r w:rsidRPr="00D40415">
              <w:rPr>
                <w:rFonts w:ascii="Times New Roman" w:eastAsia="Times New Roman" w:hAnsi="Times New Roman" w:cs="Times New Roman"/>
                <w:sz w:val="24"/>
                <w:szCs w:val="24"/>
              </w:rPr>
              <w:t>)</w:t>
            </w:r>
          </w:p>
        </w:tc>
        <w:tc>
          <w:tcPr>
            <w:tcW w:w="0" w:type="auto"/>
            <w:shd w:val="clear" w:color="auto" w:fill="FFFFFF"/>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(B) (</w:t>
            </w:r>
            <w:proofErr w:type="spellStart"/>
            <w:r w:rsidRPr="00D40415">
              <w:rPr>
                <w:rFonts w:ascii="Times New Roman" w:eastAsia="Times New Roman" w:hAnsi="Times New Roman" w:cs="Times New Roman"/>
                <w:sz w:val="24"/>
                <w:szCs w:val="24"/>
              </w:rPr>
              <w:t>i</w:t>
            </w:r>
            <w:proofErr w:type="spellEnd"/>
            <w:r w:rsidRPr="00D40415">
              <w:rPr>
                <w:rFonts w:ascii="Times New Roman" w:eastAsia="Times New Roman" w:hAnsi="Times New Roman" w:cs="Times New Roman"/>
                <w:sz w:val="24"/>
                <w:szCs w:val="24"/>
              </w:rPr>
              <w:t>)-(ii)-(iii)-(ii)</w:t>
            </w:r>
          </w:p>
        </w:tc>
        <w:tc>
          <w:tcPr>
            <w:tcW w:w="0" w:type="auto"/>
            <w:shd w:val="clear" w:color="auto" w:fill="FFFFFF"/>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(C) (ii)-(iii)-(</w:t>
            </w:r>
            <w:proofErr w:type="spellStart"/>
            <w:r w:rsidRPr="00D40415">
              <w:rPr>
                <w:rFonts w:ascii="Times New Roman" w:eastAsia="Times New Roman" w:hAnsi="Times New Roman" w:cs="Times New Roman"/>
                <w:sz w:val="24"/>
                <w:szCs w:val="24"/>
              </w:rPr>
              <w:t>i</w:t>
            </w:r>
            <w:proofErr w:type="spellEnd"/>
            <w:r w:rsidRPr="00D40415">
              <w:rPr>
                <w:rFonts w:ascii="Times New Roman" w:eastAsia="Times New Roman" w:hAnsi="Times New Roman" w:cs="Times New Roman"/>
                <w:sz w:val="24"/>
                <w:szCs w:val="24"/>
              </w:rPr>
              <w:t>)-(iv)</w:t>
            </w:r>
          </w:p>
        </w:tc>
        <w:tc>
          <w:tcPr>
            <w:tcW w:w="0" w:type="auto"/>
            <w:shd w:val="clear" w:color="auto" w:fill="FFFFFF"/>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(D) (ii)-(iv)-(iii)-(</w:t>
            </w:r>
            <w:proofErr w:type="spellStart"/>
            <w:r w:rsidRPr="00D40415">
              <w:rPr>
                <w:rFonts w:ascii="Times New Roman" w:eastAsia="Times New Roman" w:hAnsi="Times New Roman" w:cs="Times New Roman"/>
                <w:sz w:val="24"/>
                <w:szCs w:val="24"/>
              </w:rPr>
              <w:t>i</w:t>
            </w:r>
            <w:proofErr w:type="spellEnd"/>
            <w:r w:rsidRPr="00D40415">
              <w:rPr>
                <w:rFonts w:ascii="Times New Roman" w:eastAsia="Times New Roman" w:hAnsi="Times New Roman" w:cs="Times New Roman"/>
                <w:sz w:val="24"/>
                <w:szCs w:val="24"/>
              </w:rPr>
              <w:t>)</w:t>
            </w:r>
          </w:p>
        </w:tc>
      </w:tr>
    </w:tbl>
    <w:p w:rsidR="00D40415" w:rsidRPr="00D40415" w:rsidRDefault="00D40415" w:rsidP="00D40415">
      <w:pPr>
        <w:spacing w:after="240" w:line="240" w:lineRule="auto"/>
        <w:rPr>
          <w:rFonts w:ascii="Times New Roman" w:eastAsia="Times New Roman" w:hAnsi="Times New Roman" w:cs="Times New Roman"/>
          <w:sz w:val="24"/>
          <w:szCs w:val="24"/>
          <w:lang/>
        </w:rPr>
      </w:pPr>
    </w:p>
    <w:tbl>
      <w:tblPr>
        <w:tblW w:w="4750" w:type="pct"/>
        <w:jc w:val="center"/>
        <w:tblCellSpacing w:w="15" w:type="dxa"/>
        <w:tblCellMar>
          <w:top w:w="15" w:type="dxa"/>
          <w:left w:w="15" w:type="dxa"/>
          <w:bottom w:w="15" w:type="dxa"/>
          <w:right w:w="15" w:type="dxa"/>
        </w:tblCellMar>
        <w:tblLook w:val="04A0"/>
      </w:tblPr>
      <w:tblGrid>
        <w:gridCol w:w="1182"/>
        <w:gridCol w:w="7796"/>
      </w:tblGrid>
      <w:tr w:rsidR="00D40415" w:rsidRPr="00D40415" w:rsidTr="00D40415">
        <w:trPr>
          <w:tblCellSpacing w:w="15" w:type="dxa"/>
          <w:jc w:val="center"/>
        </w:trPr>
        <w:tc>
          <w:tcPr>
            <w:tcW w:w="300" w:type="dxa"/>
            <w:shd w:val="clear" w:color="auto" w:fill="FFFFFF"/>
            <w:vAlign w:val="center"/>
            <w:hideMark/>
          </w:tcPr>
          <w:p w:rsidR="00D40415" w:rsidRPr="00D40415" w:rsidRDefault="00D40415" w:rsidP="00D40415">
            <w:pPr>
              <w:spacing w:after="0"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b/>
                <w:bCs/>
                <w:i/>
                <w:iCs/>
                <w:sz w:val="24"/>
                <w:szCs w:val="24"/>
              </w:rPr>
              <w:lastRenderedPageBreak/>
              <w:t>Directions:</w:t>
            </w:r>
          </w:p>
        </w:tc>
        <w:tc>
          <w:tcPr>
            <w:tcW w:w="0" w:type="auto"/>
            <w:shd w:val="clear" w:color="auto" w:fill="FFFFFF"/>
            <w:vAlign w:val="center"/>
            <w:hideMark/>
          </w:tcPr>
          <w:p w:rsidR="00D40415" w:rsidRPr="00D40415" w:rsidRDefault="00D40415" w:rsidP="00D40415">
            <w:pPr>
              <w:spacing w:after="0" w:line="240" w:lineRule="auto"/>
              <w:jc w:val="both"/>
              <w:rPr>
                <w:rFonts w:ascii="Times New Roman" w:eastAsia="Times New Roman" w:hAnsi="Times New Roman" w:cs="Times New Roman"/>
                <w:sz w:val="24"/>
                <w:szCs w:val="24"/>
              </w:rPr>
            </w:pPr>
            <w:r w:rsidRPr="00D40415">
              <w:rPr>
                <w:rFonts w:ascii="Times New Roman" w:eastAsia="Times New Roman" w:hAnsi="Times New Roman" w:cs="Times New Roman"/>
                <w:b/>
                <w:bCs/>
                <w:sz w:val="24"/>
                <w:szCs w:val="24"/>
              </w:rPr>
              <w:t>Answer Questions 11 and 12 based upon the following passage.</w:t>
            </w:r>
          </w:p>
        </w:tc>
      </w:tr>
    </w:tbl>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lang/>
        </w:rPr>
      </w:pPr>
      <w:r w:rsidRPr="00D40415">
        <w:rPr>
          <w:rFonts w:ascii="Times New Roman" w:eastAsia="Times New Roman" w:hAnsi="Times New Roman" w:cs="Times New Roman"/>
          <w:sz w:val="24"/>
          <w:szCs w:val="24"/>
          <w:lang/>
        </w:rPr>
        <w:t xml:space="preserve">Eight entrepreneurs (J, K, L, M, N, O, P, </w:t>
      </w:r>
      <w:proofErr w:type="gramStart"/>
      <w:r w:rsidRPr="00D40415">
        <w:rPr>
          <w:rFonts w:ascii="Times New Roman" w:eastAsia="Times New Roman" w:hAnsi="Times New Roman" w:cs="Times New Roman"/>
          <w:sz w:val="24"/>
          <w:szCs w:val="24"/>
          <w:lang/>
        </w:rPr>
        <w:t>Q</w:t>
      </w:r>
      <w:proofErr w:type="gramEnd"/>
      <w:r w:rsidRPr="00D40415">
        <w:rPr>
          <w:rFonts w:ascii="Times New Roman" w:eastAsia="Times New Roman" w:hAnsi="Times New Roman" w:cs="Times New Roman"/>
          <w:sz w:val="24"/>
          <w:szCs w:val="24"/>
          <w:lang/>
        </w:rPr>
        <w:t xml:space="preserve">) are selected for excellence awards for their outstanding contributions to business. Besides nurturing their own industries, two of these entrepreneurs, viz., J and L, also patronize the telecom industry while two others, viz., M and P, also patronize the computer industry. In arranging the seats, it was decided that the entrepreneurs who patronize other industries in addition to their own should not be seated together. </w:t>
      </w:r>
    </w:p>
    <w:tbl>
      <w:tblPr>
        <w:tblW w:w="4750" w:type="pct"/>
        <w:jc w:val="center"/>
        <w:tblCellSpacing w:w="15" w:type="dxa"/>
        <w:tblCellMar>
          <w:top w:w="15" w:type="dxa"/>
          <w:left w:w="15" w:type="dxa"/>
          <w:bottom w:w="15" w:type="dxa"/>
          <w:right w:w="15" w:type="dxa"/>
        </w:tblCellMar>
        <w:tblLook w:val="04A0"/>
      </w:tblPr>
      <w:tblGrid>
        <w:gridCol w:w="645"/>
        <w:gridCol w:w="2161"/>
        <w:gridCol w:w="1999"/>
        <w:gridCol w:w="2136"/>
        <w:gridCol w:w="2037"/>
      </w:tblGrid>
      <w:tr w:rsidR="00D40415" w:rsidRPr="00D40415" w:rsidTr="00D40415">
        <w:trPr>
          <w:tblCellSpacing w:w="15" w:type="dxa"/>
          <w:jc w:val="center"/>
        </w:trPr>
        <w:tc>
          <w:tcPr>
            <w:tcW w:w="600" w:type="dxa"/>
            <w:shd w:val="clear" w:color="auto" w:fill="FFFFFF"/>
            <w:hideMark/>
          </w:tcPr>
          <w:p w:rsidR="00D40415" w:rsidRPr="00D40415" w:rsidRDefault="00D40415" w:rsidP="00D40415">
            <w:pPr>
              <w:spacing w:after="0"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 xml:space="preserve">Q. 11: </w:t>
            </w:r>
          </w:p>
        </w:tc>
        <w:tc>
          <w:tcPr>
            <w:tcW w:w="0" w:type="auto"/>
            <w:gridSpan w:val="4"/>
            <w:shd w:val="clear" w:color="auto" w:fill="FFFFFF"/>
            <w:vAlign w:val="center"/>
            <w:hideMark/>
          </w:tcPr>
          <w:p w:rsidR="00D40415" w:rsidRPr="00D40415" w:rsidRDefault="00D40415" w:rsidP="00D40415">
            <w:pPr>
              <w:spacing w:after="0" w:line="240" w:lineRule="auto"/>
              <w:jc w:val="both"/>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Which one of the following combinations is possible in the seating arrangements?</w:t>
            </w:r>
          </w:p>
        </w:tc>
      </w:tr>
      <w:tr w:rsidR="00D40415" w:rsidRPr="00D40415" w:rsidTr="00D40415">
        <w:trPr>
          <w:tblCellSpacing w:w="15" w:type="dxa"/>
          <w:jc w:val="center"/>
        </w:trPr>
        <w:tc>
          <w:tcPr>
            <w:tcW w:w="0" w:type="auto"/>
            <w:shd w:val="clear" w:color="auto" w:fill="FFFFFF"/>
            <w:vAlign w:val="center"/>
            <w:hideMark/>
          </w:tcPr>
          <w:p w:rsidR="00D40415" w:rsidRPr="00D40415" w:rsidRDefault="00D40415" w:rsidP="00D40415">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(A) KMLNJ</w:t>
            </w:r>
          </w:p>
        </w:tc>
        <w:tc>
          <w:tcPr>
            <w:tcW w:w="0" w:type="auto"/>
            <w:shd w:val="clear" w:color="auto" w:fill="FFFFFF"/>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(B) JPQOL</w:t>
            </w:r>
          </w:p>
        </w:tc>
        <w:tc>
          <w:tcPr>
            <w:tcW w:w="0" w:type="auto"/>
            <w:shd w:val="clear" w:color="auto" w:fill="FFFFFF"/>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(C) JKLNM</w:t>
            </w:r>
          </w:p>
        </w:tc>
        <w:tc>
          <w:tcPr>
            <w:tcW w:w="0" w:type="auto"/>
            <w:shd w:val="clear" w:color="auto" w:fill="FFFFFF"/>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(D) JOLPQ</w:t>
            </w:r>
          </w:p>
        </w:tc>
      </w:tr>
    </w:tbl>
    <w:p w:rsidR="00D40415" w:rsidRPr="00D40415" w:rsidRDefault="00D40415" w:rsidP="00D40415">
      <w:pPr>
        <w:spacing w:after="240" w:line="240" w:lineRule="auto"/>
        <w:rPr>
          <w:rFonts w:ascii="Times New Roman" w:eastAsia="Times New Roman" w:hAnsi="Times New Roman" w:cs="Times New Roman"/>
          <w:sz w:val="24"/>
          <w:szCs w:val="24"/>
          <w:lang/>
        </w:rPr>
      </w:pPr>
    </w:p>
    <w:tbl>
      <w:tblPr>
        <w:tblW w:w="4750" w:type="pct"/>
        <w:jc w:val="center"/>
        <w:tblCellSpacing w:w="15" w:type="dxa"/>
        <w:tblCellMar>
          <w:top w:w="15" w:type="dxa"/>
          <w:left w:w="15" w:type="dxa"/>
          <w:bottom w:w="15" w:type="dxa"/>
          <w:right w:w="15" w:type="dxa"/>
        </w:tblCellMar>
        <w:tblLook w:val="04A0"/>
      </w:tblPr>
      <w:tblGrid>
        <w:gridCol w:w="645"/>
        <w:gridCol w:w="2153"/>
        <w:gridCol w:w="1993"/>
        <w:gridCol w:w="2086"/>
        <w:gridCol w:w="2101"/>
      </w:tblGrid>
      <w:tr w:rsidR="00D40415" w:rsidRPr="00D40415" w:rsidTr="00D40415">
        <w:trPr>
          <w:tblCellSpacing w:w="15" w:type="dxa"/>
          <w:jc w:val="center"/>
        </w:trPr>
        <w:tc>
          <w:tcPr>
            <w:tcW w:w="600" w:type="dxa"/>
            <w:shd w:val="clear" w:color="auto" w:fill="FFFFFF"/>
            <w:vAlign w:val="center"/>
            <w:hideMark/>
          </w:tcPr>
          <w:p w:rsidR="00D40415" w:rsidRPr="00D40415" w:rsidRDefault="00D40415" w:rsidP="00D40415">
            <w:pPr>
              <w:spacing w:after="0"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 xml:space="preserve">Q. 12: </w:t>
            </w:r>
          </w:p>
        </w:tc>
        <w:tc>
          <w:tcPr>
            <w:tcW w:w="0" w:type="auto"/>
            <w:gridSpan w:val="4"/>
            <w:shd w:val="clear" w:color="auto" w:fill="FFFFFF"/>
            <w:vAlign w:val="center"/>
            <w:hideMark/>
          </w:tcPr>
          <w:p w:rsidR="00D40415" w:rsidRPr="00D40415" w:rsidRDefault="00D40415" w:rsidP="00D40415">
            <w:pPr>
              <w:spacing w:after="0" w:line="240" w:lineRule="auto"/>
              <w:jc w:val="both"/>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In order to ensure a proper seating arrangement, M should sit between</w:t>
            </w:r>
          </w:p>
        </w:tc>
      </w:tr>
      <w:tr w:rsidR="00D40415" w:rsidRPr="00D40415" w:rsidTr="00D40415">
        <w:trPr>
          <w:tblCellSpacing w:w="15" w:type="dxa"/>
          <w:jc w:val="center"/>
        </w:trPr>
        <w:tc>
          <w:tcPr>
            <w:tcW w:w="0" w:type="auto"/>
            <w:shd w:val="clear" w:color="auto" w:fill="FFFFFF"/>
            <w:vAlign w:val="center"/>
            <w:hideMark/>
          </w:tcPr>
          <w:p w:rsidR="00D40415" w:rsidRPr="00D40415" w:rsidRDefault="00D40415" w:rsidP="00D40415">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(A) N and O</w:t>
            </w:r>
          </w:p>
        </w:tc>
        <w:tc>
          <w:tcPr>
            <w:tcW w:w="0" w:type="auto"/>
            <w:shd w:val="clear" w:color="auto" w:fill="FFFFFF"/>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(B) K and J</w:t>
            </w:r>
          </w:p>
        </w:tc>
        <w:tc>
          <w:tcPr>
            <w:tcW w:w="0" w:type="auto"/>
            <w:shd w:val="clear" w:color="auto" w:fill="FFFFFF"/>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(C) L and N</w:t>
            </w:r>
          </w:p>
        </w:tc>
        <w:tc>
          <w:tcPr>
            <w:tcW w:w="0" w:type="auto"/>
            <w:shd w:val="clear" w:color="auto" w:fill="FFFFFF"/>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(D) O and P</w:t>
            </w:r>
          </w:p>
        </w:tc>
      </w:tr>
    </w:tbl>
    <w:p w:rsidR="00D40415" w:rsidRPr="00D40415" w:rsidRDefault="00D40415" w:rsidP="00D40415">
      <w:pPr>
        <w:pStyle w:val="ListParagraph"/>
        <w:numPr>
          <w:ilvl w:val="0"/>
          <w:numId w:val="2"/>
        </w:numPr>
        <w:spacing w:before="100" w:beforeAutospacing="1" w:after="100" w:afterAutospacing="1" w:line="240" w:lineRule="auto"/>
        <w:outlineLvl w:val="0"/>
        <w:rPr>
          <w:rFonts w:ascii="Times New Roman" w:eastAsia="Times New Roman" w:hAnsi="Times New Roman" w:cs="Times New Roman"/>
          <w:b/>
          <w:bCs/>
          <w:kern w:val="36"/>
          <w:sz w:val="32"/>
          <w:szCs w:val="48"/>
          <w:lang/>
        </w:rPr>
      </w:pPr>
      <w:r w:rsidRPr="00D40415">
        <w:rPr>
          <w:rFonts w:ascii="Times New Roman" w:eastAsia="Times New Roman" w:hAnsi="Times New Roman" w:cs="Times New Roman"/>
          <w:b/>
          <w:bCs/>
          <w:kern w:val="36"/>
          <w:sz w:val="44"/>
          <w:szCs w:val="72"/>
          <w:lang/>
        </w:rPr>
        <w:t>Section-III: Quantitative Ability</w:t>
      </w:r>
    </w:p>
    <w:p w:rsidR="00D40415" w:rsidRPr="00D40415" w:rsidRDefault="00D40415" w:rsidP="00D40415">
      <w:pPr>
        <w:pStyle w:val="ListParagraph"/>
        <w:numPr>
          <w:ilvl w:val="0"/>
          <w:numId w:val="2"/>
        </w:numPr>
        <w:spacing w:after="0" w:line="240" w:lineRule="auto"/>
        <w:rPr>
          <w:rFonts w:ascii="Times New Roman" w:eastAsia="Times New Roman" w:hAnsi="Times New Roman" w:cs="Times New Roman"/>
          <w:sz w:val="24"/>
          <w:szCs w:val="24"/>
          <w:lang/>
        </w:rPr>
      </w:pPr>
      <w:r w:rsidRPr="00D40415">
        <w:rPr>
          <w:lang/>
        </w:rPr>
        <w:pict>
          <v:rect id="_x0000_i1031" style="width:468pt;height:1.5pt" o:hralign="center" o:hrstd="t" o:hr="t" fillcolor="#aca899" stroked="f"/>
        </w:pict>
      </w:r>
    </w:p>
    <w:tbl>
      <w:tblPr>
        <w:tblW w:w="4750" w:type="pct"/>
        <w:jc w:val="center"/>
        <w:tblCellSpacing w:w="15" w:type="dxa"/>
        <w:tblCellMar>
          <w:top w:w="15" w:type="dxa"/>
          <w:left w:w="15" w:type="dxa"/>
          <w:bottom w:w="15" w:type="dxa"/>
          <w:right w:w="15" w:type="dxa"/>
        </w:tblCellMar>
        <w:tblLook w:val="04A0"/>
      </w:tblPr>
      <w:tblGrid>
        <w:gridCol w:w="1182"/>
        <w:gridCol w:w="7796"/>
      </w:tblGrid>
      <w:tr w:rsidR="00D40415" w:rsidRPr="00D40415" w:rsidTr="00D40415">
        <w:trPr>
          <w:tblCellSpacing w:w="15" w:type="dxa"/>
          <w:jc w:val="center"/>
        </w:trPr>
        <w:tc>
          <w:tcPr>
            <w:tcW w:w="300" w:type="dxa"/>
            <w:shd w:val="clear" w:color="auto" w:fill="FFFFFF"/>
            <w:vAlign w:val="center"/>
            <w:hideMark/>
          </w:tcPr>
          <w:p w:rsidR="00D40415" w:rsidRPr="00D40415" w:rsidRDefault="00D40415" w:rsidP="00D40415">
            <w:pPr>
              <w:spacing w:after="0"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b/>
                <w:bCs/>
                <w:i/>
                <w:iCs/>
                <w:sz w:val="24"/>
                <w:szCs w:val="24"/>
              </w:rPr>
              <w:t>Directions:</w:t>
            </w:r>
          </w:p>
        </w:tc>
        <w:tc>
          <w:tcPr>
            <w:tcW w:w="0" w:type="auto"/>
            <w:shd w:val="clear" w:color="auto" w:fill="FFFFFF"/>
            <w:vAlign w:val="center"/>
            <w:hideMark/>
          </w:tcPr>
          <w:p w:rsidR="00D40415" w:rsidRPr="00D40415" w:rsidRDefault="00D40415" w:rsidP="00D40415">
            <w:pPr>
              <w:spacing w:after="0" w:line="240" w:lineRule="auto"/>
              <w:jc w:val="both"/>
              <w:rPr>
                <w:rFonts w:ascii="Times New Roman" w:eastAsia="Times New Roman" w:hAnsi="Times New Roman" w:cs="Times New Roman"/>
                <w:sz w:val="24"/>
                <w:szCs w:val="24"/>
              </w:rPr>
            </w:pPr>
            <w:r w:rsidRPr="00D40415">
              <w:rPr>
                <w:rFonts w:ascii="Times New Roman" w:eastAsia="Times New Roman" w:hAnsi="Times New Roman" w:cs="Times New Roman"/>
                <w:b/>
                <w:bCs/>
                <w:sz w:val="24"/>
                <w:szCs w:val="24"/>
              </w:rPr>
              <w:t>Answer Questions 13 and 14 based upon the following passage.</w:t>
            </w:r>
          </w:p>
        </w:tc>
      </w:tr>
    </w:tbl>
    <w:p w:rsidR="00D40415" w:rsidRPr="00D40415" w:rsidRDefault="00D40415" w:rsidP="00D40415">
      <w:pPr>
        <w:pStyle w:val="ListParagraph"/>
        <w:numPr>
          <w:ilvl w:val="0"/>
          <w:numId w:val="2"/>
        </w:numPr>
        <w:spacing w:after="0" w:line="240" w:lineRule="auto"/>
        <w:rPr>
          <w:rFonts w:ascii="Times New Roman" w:eastAsia="Times New Roman" w:hAnsi="Times New Roman" w:cs="Times New Roman"/>
          <w:sz w:val="24"/>
          <w:szCs w:val="24"/>
          <w:lang/>
        </w:rPr>
      </w:pPr>
    </w:p>
    <w:p w:rsidR="00D40415" w:rsidRPr="00D40415" w:rsidRDefault="00D40415" w:rsidP="00D40415">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D40415">
        <w:rPr>
          <w:rFonts w:ascii="Times New Roman" w:eastAsia="Times New Roman" w:hAnsi="Times New Roman" w:cs="Times New Roman"/>
          <w:sz w:val="24"/>
          <w:szCs w:val="24"/>
          <w:lang/>
        </w:rPr>
        <w:t xml:space="preserve">The Indian cricket team's selection board has to select 16 players in its team for an away tour to Australia and New Zealand. There are a total of 34 </w:t>
      </w:r>
      <w:proofErr w:type="spellStart"/>
      <w:r w:rsidRPr="00D40415">
        <w:rPr>
          <w:rFonts w:ascii="Times New Roman" w:eastAsia="Times New Roman" w:hAnsi="Times New Roman" w:cs="Times New Roman"/>
          <w:sz w:val="24"/>
          <w:szCs w:val="24"/>
          <w:lang/>
        </w:rPr>
        <w:t>probables</w:t>
      </w:r>
      <w:proofErr w:type="spellEnd"/>
      <w:r w:rsidRPr="00D40415">
        <w:rPr>
          <w:rFonts w:ascii="Times New Roman" w:eastAsia="Times New Roman" w:hAnsi="Times New Roman" w:cs="Times New Roman"/>
          <w:sz w:val="24"/>
          <w:szCs w:val="24"/>
          <w:lang/>
        </w:rPr>
        <w:t xml:space="preserve"> at the selection camp. The table below indicates the number of players available in different specialist categories and the corresponding number to be selected in the team. Each player belongs to one and only one </w:t>
      </w:r>
      <w:proofErr w:type="gramStart"/>
      <w:r w:rsidRPr="00D40415">
        <w:rPr>
          <w:rFonts w:ascii="Times New Roman" w:eastAsia="Times New Roman" w:hAnsi="Times New Roman" w:cs="Times New Roman"/>
          <w:sz w:val="24"/>
          <w:szCs w:val="24"/>
          <w:lang/>
        </w:rPr>
        <w:t>category,</w:t>
      </w:r>
      <w:proofErr w:type="gramEnd"/>
      <w:r w:rsidRPr="00D40415">
        <w:rPr>
          <w:rFonts w:ascii="Times New Roman" w:eastAsia="Times New Roman" w:hAnsi="Times New Roman" w:cs="Times New Roman"/>
          <w:sz w:val="24"/>
          <w:szCs w:val="24"/>
          <w:lang/>
        </w:rPr>
        <w:t xml:space="preserve"> and the categories are mutually exclusive and collectively exhaustive. Assume that within each specialist category the players have an equal chance of being selected. </w:t>
      </w:r>
    </w:p>
    <w:tbl>
      <w:tblPr>
        <w:tblW w:w="2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71"/>
        <w:gridCol w:w="1064"/>
        <w:gridCol w:w="1405"/>
      </w:tblGrid>
      <w:tr w:rsidR="00D40415" w:rsidRPr="00D40415" w:rsidTr="00D4041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0415" w:rsidRPr="00D40415" w:rsidRDefault="00D40415" w:rsidP="00D40415">
            <w:pPr>
              <w:spacing w:after="0" w:line="240" w:lineRule="auto"/>
              <w:jc w:val="center"/>
              <w:rPr>
                <w:rFonts w:ascii="Times New Roman" w:eastAsia="Times New Roman" w:hAnsi="Times New Roman" w:cs="Times New Roman"/>
                <w:b/>
                <w:bCs/>
                <w:sz w:val="24"/>
                <w:szCs w:val="24"/>
              </w:rPr>
            </w:pPr>
            <w:r w:rsidRPr="00D40415">
              <w:rPr>
                <w:rFonts w:ascii="Times New Roman" w:eastAsia="Times New Roman" w:hAnsi="Times New Roman" w:cs="Times New Roman"/>
                <w:b/>
                <w:bCs/>
                <w:sz w:val="24"/>
                <w:szCs w:val="24"/>
              </w:rPr>
              <w:t>Specialist Category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0415" w:rsidRPr="00D40415" w:rsidRDefault="00D40415" w:rsidP="00D40415">
            <w:pPr>
              <w:spacing w:after="0" w:line="240" w:lineRule="auto"/>
              <w:jc w:val="center"/>
              <w:rPr>
                <w:rFonts w:ascii="Times New Roman" w:eastAsia="Times New Roman" w:hAnsi="Times New Roman" w:cs="Times New Roman"/>
                <w:b/>
                <w:bCs/>
                <w:sz w:val="24"/>
                <w:szCs w:val="24"/>
              </w:rPr>
            </w:pPr>
            <w:r w:rsidRPr="00D40415">
              <w:rPr>
                <w:rFonts w:ascii="Times New Roman" w:eastAsia="Times New Roman" w:hAnsi="Times New Roman" w:cs="Times New Roman"/>
                <w:b/>
                <w:bCs/>
                <w:sz w:val="24"/>
                <w:szCs w:val="24"/>
              </w:rPr>
              <w:t>Available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0415" w:rsidRPr="00D40415" w:rsidRDefault="00D40415" w:rsidP="00D40415">
            <w:pPr>
              <w:spacing w:after="0" w:line="240" w:lineRule="auto"/>
              <w:jc w:val="center"/>
              <w:rPr>
                <w:rFonts w:ascii="Times New Roman" w:eastAsia="Times New Roman" w:hAnsi="Times New Roman" w:cs="Times New Roman"/>
                <w:b/>
                <w:bCs/>
                <w:sz w:val="24"/>
                <w:szCs w:val="24"/>
              </w:rPr>
            </w:pPr>
            <w:r w:rsidRPr="00D40415">
              <w:rPr>
                <w:rFonts w:ascii="Times New Roman" w:eastAsia="Times New Roman" w:hAnsi="Times New Roman" w:cs="Times New Roman"/>
                <w:b/>
                <w:bCs/>
                <w:sz w:val="24"/>
                <w:szCs w:val="24"/>
              </w:rPr>
              <w:t>To be selected</w:t>
            </w:r>
            <w:r w:rsidRPr="00D40415">
              <w:rPr>
                <w:rFonts w:ascii="Times New Roman" w:eastAsia="Times New Roman" w:hAnsi="Times New Roman" w:cs="Times New Roman"/>
                <w:b/>
                <w:bCs/>
                <w:sz w:val="24"/>
                <w:szCs w:val="24"/>
              </w:rPr>
              <w:br/>
              <w:t>'K'</w:t>
            </w:r>
          </w:p>
        </w:tc>
      </w:tr>
      <w:tr w:rsidR="00D40415" w:rsidRPr="00D40415" w:rsidTr="00D4041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0415" w:rsidRPr="00D40415" w:rsidRDefault="00D40415" w:rsidP="00D40415">
            <w:pPr>
              <w:spacing w:after="0"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Opening Batsman</w:t>
            </w:r>
            <w:r w:rsidRPr="00D40415">
              <w:rPr>
                <w:rFonts w:ascii="Times New Roman" w:eastAsia="Times New Roman" w:hAnsi="Times New Roman" w:cs="Times New Roman"/>
                <w:sz w:val="24"/>
                <w:szCs w:val="24"/>
              </w:rPr>
              <w:br/>
              <w:t>Middle-order (No.3 to 6)</w:t>
            </w:r>
            <w:r w:rsidRPr="00D40415">
              <w:rPr>
                <w:rFonts w:ascii="Times New Roman" w:eastAsia="Times New Roman" w:hAnsi="Times New Roman" w:cs="Times New Roman"/>
                <w:sz w:val="24"/>
                <w:szCs w:val="24"/>
              </w:rPr>
              <w:br/>
              <w:t>All-rounder</w:t>
            </w:r>
            <w:r w:rsidRPr="00D40415">
              <w:rPr>
                <w:rFonts w:ascii="Times New Roman" w:eastAsia="Times New Roman" w:hAnsi="Times New Roman" w:cs="Times New Roman"/>
                <w:sz w:val="24"/>
                <w:szCs w:val="24"/>
              </w:rPr>
              <w:br/>
              <w:t>Wicketkeeper</w:t>
            </w:r>
            <w:r w:rsidRPr="00D40415">
              <w:rPr>
                <w:rFonts w:ascii="Times New Roman" w:eastAsia="Times New Roman" w:hAnsi="Times New Roman" w:cs="Times New Roman"/>
                <w:sz w:val="24"/>
                <w:szCs w:val="24"/>
              </w:rPr>
              <w:br/>
              <w:t>Pace Bowler</w:t>
            </w:r>
            <w:r w:rsidRPr="00D40415">
              <w:rPr>
                <w:rFonts w:ascii="Times New Roman" w:eastAsia="Times New Roman" w:hAnsi="Times New Roman" w:cs="Times New Roman"/>
                <w:sz w:val="24"/>
                <w:szCs w:val="24"/>
              </w:rPr>
              <w:br/>
              <w:t xml:space="preserve">Spin Bowler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0415" w:rsidRPr="00D40415" w:rsidRDefault="00D40415" w:rsidP="00D40415">
            <w:pPr>
              <w:spacing w:after="0"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6</w:t>
            </w:r>
            <w:r w:rsidRPr="00D40415">
              <w:rPr>
                <w:rFonts w:ascii="Times New Roman" w:eastAsia="Times New Roman" w:hAnsi="Times New Roman" w:cs="Times New Roman"/>
                <w:sz w:val="24"/>
                <w:szCs w:val="24"/>
              </w:rPr>
              <w:br/>
              <w:t>10</w:t>
            </w:r>
            <w:r w:rsidRPr="00D40415">
              <w:rPr>
                <w:rFonts w:ascii="Times New Roman" w:eastAsia="Times New Roman" w:hAnsi="Times New Roman" w:cs="Times New Roman"/>
                <w:sz w:val="24"/>
                <w:szCs w:val="24"/>
              </w:rPr>
              <w:br/>
              <w:t>4</w:t>
            </w:r>
            <w:r w:rsidRPr="00D40415">
              <w:rPr>
                <w:rFonts w:ascii="Times New Roman" w:eastAsia="Times New Roman" w:hAnsi="Times New Roman" w:cs="Times New Roman"/>
                <w:sz w:val="24"/>
                <w:szCs w:val="24"/>
              </w:rPr>
              <w:br/>
              <w:t>4</w:t>
            </w:r>
            <w:r w:rsidRPr="00D40415">
              <w:rPr>
                <w:rFonts w:ascii="Times New Roman" w:eastAsia="Times New Roman" w:hAnsi="Times New Roman" w:cs="Times New Roman"/>
                <w:sz w:val="24"/>
                <w:szCs w:val="24"/>
              </w:rPr>
              <w:br/>
              <w:t>5</w:t>
            </w:r>
            <w:r w:rsidRPr="00D40415">
              <w:rPr>
                <w:rFonts w:ascii="Times New Roman" w:eastAsia="Times New Roman" w:hAnsi="Times New Roman" w:cs="Times New Roman"/>
                <w:sz w:val="24"/>
                <w:szCs w:val="24"/>
              </w:rPr>
              <w:br/>
              <w:t xml:space="preserve">5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0415" w:rsidRPr="00D40415" w:rsidRDefault="00D40415" w:rsidP="00D40415">
            <w:pPr>
              <w:spacing w:after="0"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2 &amp;le K &amp;le 3</w:t>
            </w:r>
            <w:r w:rsidRPr="00D40415">
              <w:rPr>
                <w:rFonts w:ascii="Times New Roman" w:eastAsia="Times New Roman" w:hAnsi="Times New Roman" w:cs="Times New Roman"/>
                <w:sz w:val="24"/>
                <w:szCs w:val="24"/>
              </w:rPr>
              <w:br/>
              <w:t>5 &amp;le K &amp;le 7</w:t>
            </w:r>
            <w:r w:rsidRPr="00D40415">
              <w:rPr>
                <w:rFonts w:ascii="Times New Roman" w:eastAsia="Times New Roman" w:hAnsi="Times New Roman" w:cs="Times New Roman"/>
                <w:sz w:val="24"/>
                <w:szCs w:val="24"/>
              </w:rPr>
              <w:br/>
              <w:t>1 &amp;le K &amp;le 2</w:t>
            </w:r>
            <w:r w:rsidRPr="00D40415">
              <w:rPr>
                <w:rFonts w:ascii="Times New Roman" w:eastAsia="Times New Roman" w:hAnsi="Times New Roman" w:cs="Times New Roman"/>
                <w:sz w:val="24"/>
                <w:szCs w:val="24"/>
              </w:rPr>
              <w:br/>
              <w:t>1 &amp;le K &amp;le 2</w:t>
            </w:r>
            <w:r w:rsidRPr="00D40415">
              <w:rPr>
                <w:rFonts w:ascii="Times New Roman" w:eastAsia="Times New Roman" w:hAnsi="Times New Roman" w:cs="Times New Roman"/>
                <w:sz w:val="24"/>
                <w:szCs w:val="24"/>
              </w:rPr>
              <w:br/>
              <w:t>3 &amp;le K &amp;le 4</w:t>
            </w:r>
            <w:r w:rsidRPr="00D40415">
              <w:rPr>
                <w:rFonts w:ascii="Times New Roman" w:eastAsia="Times New Roman" w:hAnsi="Times New Roman" w:cs="Times New Roman"/>
                <w:sz w:val="24"/>
                <w:szCs w:val="24"/>
              </w:rPr>
              <w:br/>
              <w:t xml:space="preserve">2 &amp;le K &amp;le </w:t>
            </w:r>
            <w:r w:rsidRPr="00D40415">
              <w:rPr>
                <w:rFonts w:ascii="Times New Roman" w:eastAsia="Times New Roman" w:hAnsi="Times New Roman" w:cs="Times New Roman"/>
                <w:sz w:val="24"/>
                <w:szCs w:val="24"/>
              </w:rPr>
              <w:lastRenderedPageBreak/>
              <w:t xml:space="preserve">3 </w:t>
            </w:r>
          </w:p>
        </w:tc>
      </w:tr>
    </w:tbl>
    <w:p w:rsidR="00D40415" w:rsidRPr="00D40415" w:rsidRDefault="00D40415" w:rsidP="00D40415">
      <w:pPr>
        <w:pStyle w:val="ListParagraph"/>
        <w:numPr>
          <w:ilvl w:val="0"/>
          <w:numId w:val="2"/>
        </w:numPr>
        <w:spacing w:after="240" w:line="240" w:lineRule="auto"/>
        <w:rPr>
          <w:rFonts w:ascii="Times New Roman" w:eastAsia="Times New Roman" w:hAnsi="Times New Roman" w:cs="Times New Roman"/>
          <w:sz w:val="24"/>
          <w:szCs w:val="24"/>
          <w:lang/>
        </w:rPr>
      </w:pPr>
    </w:p>
    <w:tbl>
      <w:tblPr>
        <w:tblW w:w="4750" w:type="pct"/>
        <w:jc w:val="center"/>
        <w:tblCellSpacing w:w="15" w:type="dxa"/>
        <w:tblCellMar>
          <w:top w:w="15" w:type="dxa"/>
          <w:left w:w="15" w:type="dxa"/>
          <w:bottom w:w="15" w:type="dxa"/>
          <w:right w:w="15" w:type="dxa"/>
        </w:tblCellMar>
        <w:tblLook w:val="04A0"/>
      </w:tblPr>
      <w:tblGrid>
        <w:gridCol w:w="645"/>
        <w:gridCol w:w="2641"/>
        <w:gridCol w:w="1206"/>
        <w:gridCol w:w="3376"/>
        <w:gridCol w:w="1110"/>
      </w:tblGrid>
      <w:tr w:rsidR="00D40415" w:rsidRPr="00D40415" w:rsidTr="00D40415">
        <w:trPr>
          <w:tblCellSpacing w:w="15" w:type="dxa"/>
          <w:jc w:val="center"/>
        </w:trPr>
        <w:tc>
          <w:tcPr>
            <w:tcW w:w="600" w:type="dxa"/>
            <w:shd w:val="clear" w:color="auto" w:fill="FFFFFF"/>
            <w:hideMark/>
          </w:tcPr>
          <w:p w:rsidR="00D40415" w:rsidRPr="00D40415" w:rsidRDefault="00D40415" w:rsidP="00D40415">
            <w:pPr>
              <w:spacing w:after="0"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 xml:space="preserve">Q. 13: </w:t>
            </w:r>
          </w:p>
        </w:tc>
        <w:tc>
          <w:tcPr>
            <w:tcW w:w="0" w:type="auto"/>
            <w:gridSpan w:val="4"/>
            <w:shd w:val="clear" w:color="auto" w:fill="FFFFFF"/>
            <w:vAlign w:val="center"/>
            <w:hideMark/>
          </w:tcPr>
          <w:p w:rsidR="00D40415" w:rsidRPr="00D40415" w:rsidRDefault="00D40415" w:rsidP="00D40415">
            <w:pPr>
              <w:spacing w:after="0" w:line="240" w:lineRule="auto"/>
              <w:jc w:val="both"/>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 xml:space="preserve">In how many ways can a team be chosen if all three Opening Batsman and both Wicketkeeper </w:t>
            </w:r>
            <w:proofErr w:type="spellStart"/>
            <w:r w:rsidRPr="00D40415">
              <w:rPr>
                <w:rFonts w:ascii="Times New Roman" w:eastAsia="Times New Roman" w:hAnsi="Times New Roman" w:cs="Times New Roman"/>
                <w:sz w:val="24"/>
                <w:szCs w:val="24"/>
              </w:rPr>
              <w:t>probables</w:t>
            </w:r>
            <w:proofErr w:type="spellEnd"/>
            <w:r w:rsidRPr="00D40415">
              <w:rPr>
                <w:rFonts w:ascii="Times New Roman" w:eastAsia="Times New Roman" w:hAnsi="Times New Roman" w:cs="Times New Roman"/>
                <w:sz w:val="24"/>
                <w:szCs w:val="24"/>
              </w:rPr>
              <w:t xml:space="preserve"> are chosen?</w:t>
            </w:r>
          </w:p>
        </w:tc>
      </w:tr>
      <w:tr w:rsidR="00D40415" w:rsidRPr="00D40415" w:rsidTr="00D40415">
        <w:trPr>
          <w:tblCellSpacing w:w="15" w:type="dxa"/>
          <w:jc w:val="center"/>
        </w:trPr>
        <w:tc>
          <w:tcPr>
            <w:tcW w:w="0" w:type="auto"/>
            <w:shd w:val="clear" w:color="auto" w:fill="FFFFFF"/>
            <w:vAlign w:val="center"/>
            <w:hideMark/>
          </w:tcPr>
          <w:p w:rsidR="00D40415" w:rsidRPr="00D40415" w:rsidRDefault="00D40415" w:rsidP="00D40415">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0"/>
                <w:szCs w:val="20"/>
              </w:rPr>
              <w:t>(A) 10C</w:t>
            </w:r>
            <w:r w:rsidRPr="00D40415">
              <w:rPr>
                <w:rFonts w:ascii="Times New Roman" w:eastAsia="Times New Roman" w:hAnsi="Times New Roman" w:cs="Times New Roman"/>
                <w:sz w:val="20"/>
                <w:szCs w:val="20"/>
                <w:vertAlign w:val="subscript"/>
              </w:rPr>
              <w:t>5</w:t>
            </w:r>
            <w:r w:rsidRPr="00D40415">
              <w:rPr>
                <w:rFonts w:ascii="Times New Roman" w:eastAsia="Times New Roman" w:hAnsi="Times New Roman" w:cs="Times New Roman"/>
                <w:sz w:val="20"/>
                <w:szCs w:val="20"/>
              </w:rPr>
              <w:t> 4C</w:t>
            </w:r>
            <w:r w:rsidRPr="00D40415">
              <w:rPr>
                <w:rFonts w:ascii="Times New Roman" w:eastAsia="Times New Roman" w:hAnsi="Times New Roman" w:cs="Times New Roman"/>
                <w:sz w:val="20"/>
                <w:szCs w:val="20"/>
                <w:vertAlign w:val="subscript"/>
              </w:rPr>
              <w:t>1</w:t>
            </w:r>
            <w:r w:rsidRPr="00D40415">
              <w:rPr>
                <w:rFonts w:ascii="Times New Roman" w:eastAsia="Times New Roman" w:hAnsi="Times New Roman" w:cs="Times New Roman"/>
                <w:sz w:val="20"/>
                <w:szCs w:val="20"/>
              </w:rPr>
              <w:t> 5C</w:t>
            </w:r>
            <w:r w:rsidRPr="00D40415">
              <w:rPr>
                <w:rFonts w:ascii="Times New Roman" w:eastAsia="Times New Roman" w:hAnsi="Times New Roman" w:cs="Times New Roman"/>
                <w:sz w:val="20"/>
                <w:szCs w:val="20"/>
                <w:vertAlign w:val="subscript"/>
              </w:rPr>
              <w:t>3</w:t>
            </w:r>
            <w:r w:rsidRPr="00D40415">
              <w:rPr>
                <w:rFonts w:ascii="Times New Roman" w:eastAsia="Times New Roman" w:hAnsi="Times New Roman" w:cs="Times New Roman"/>
                <w:sz w:val="20"/>
                <w:szCs w:val="20"/>
              </w:rPr>
              <w:t> 5C</w:t>
            </w:r>
            <w:r w:rsidRPr="00D40415">
              <w:rPr>
                <w:rFonts w:ascii="Times New Roman" w:eastAsia="Times New Roman" w:hAnsi="Times New Roman" w:cs="Times New Roman"/>
                <w:sz w:val="20"/>
                <w:szCs w:val="20"/>
                <w:vertAlign w:val="subscript"/>
              </w:rPr>
              <w:t>2</w:t>
            </w:r>
          </w:p>
        </w:tc>
        <w:tc>
          <w:tcPr>
            <w:tcW w:w="0" w:type="auto"/>
            <w:shd w:val="clear" w:color="auto" w:fill="FFFFFF"/>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0"/>
                <w:szCs w:val="20"/>
              </w:rPr>
              <w:t>(B) 24C</w:t>
            </w:r>
            <w:r w:rsidRPr="00D40415">
              <w:rPr>
                <w:rFonts w:ascii="Times New Roman" w:eastAsia="Times New Roman" w:hAnsi="Times New Roman" w:cs="Times New Roman"/>
                <w:sz w:val="20"/>
                <w:szCs w:val="20"/>
                <w:vertAlign w:val="subscript"/>
              </w:rPr>
              <w:t>11</w:t>
            </w:r>
            <w:r w:rsidRPr="00D40415">
              <w:rPr>
                <w:rFonts w:ascii="Times New Roman" w:eastAsia="Times New Roman" w:hAnsi="Times New Roman" w:cs="Times New Roman"/>
                <w:sz w:val="20"/>
                <w:szCs w:val="20"/>
              </w:rPr>
              <w:t> </w:t>
            </w:r>
          </w:p>
        </w:tc>
        <w:tc>
          <w:tcPr>
            <w:tcW w:w="0" w:type="auto"/>
            <w:shd w:val="clear" w:color="auto" w:fill="FFFFFF"/>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0"/>
                <w:szCs w:val="20"/>
              </w:rPr>
              <w:t>(C) 10C</w:t>
            </w:r>
            <w:r w:rsidRPr="00D40415">
              <w:rPr>
                <w:rFonts w:ascii="Times New Roman" w:eastAsia="Times New Roman" w:hAnsi="Times New Roman" w:cs="Times New Roman"/>
                <w:sz w:val="20"/>
                <w:szCs w:val="20"/>
                <w:vertAlign w:val="subscript"/>
              </w:rPr>
              <w:t>5</w:t>
            </w:r>
            <w:r w:rsidRPr="00D40415">
              <w:rPr>
                <w:rFonts w:ascii="Times New Roman" w:eastAsia="Times New Roman" w:hAnsi="Times New Roman" w:cs="Times New Roman"/>
                <w:sz w:val="20"/>
                <w:szCs w:val="20"/>
              </w:rPr>
              <w:t> + 4C</w:t>
            </w:r>
            <w:r w:rsidRPr="00D40415">
              <w:rPr>
                <w:rFonts w:ascii="Times New Roman" w:eastAsia="Times New Roman" w:hAnsi="Times New Roman" w:cs="Times New Roman"/>
                <w:sz w:val="20"/>
                <w:szCs w:val="20"/>
                <w:vertAlign w:val="subscript"/>
              </w:rPr>
              <w:t>1</w:t>
            </w:r>
            <w:r w:rsidRPr="00D40415">
              <w:rPr>
                <w:rFonts w:ascii="Times New Roman" w:eastAsia="Times New Roman" w:hAnsi="Times New Roman" w:cs="Times New Roman"/>
                <w:sz w:val="20"/>
                <w:szCs w:val="20"/>
              </w:rPr>
              <w:t> + 5C</w:t>
            </w:r>
            <w:r w:rsidRPr="00D40415">
              <w:rPr>
                <w:rFonts w:ascii="Times New Roman" w:eastAsia="Times New Roman" w:hAnsi="Times New Roman" w:cs="Times New Roman"/>
                <w:sz w:val="20"/>
                <w:szCs w:val="20"/>
                <w:vertAlign w:val="subscript"/>
              </w:rPr>
              <w:t>3</w:t>
            </w:r>
            <w:r w:rsidRPr="00D40415">
              <w:rPr>
                <w:rFonts w:ascii="Times New Roman" w:eastAsia="Times New Roman" w:hAnsi="Times New Roman" w:cs="Times New Roman"/>
                <w:sz w:val="20"/>
                <w:szCs w:val="20"/>
              </w:rPr>
              <w:t> + 5C</w:t>
            </w:r>
            <w:r w:rsidRPr="00D40415">
              <w:rPr>
                <w:rFonts w:ascii="Times New Roman" w:eastAsia="Times New Roman" w:hAnsi="Times New Roman" w:cs="Times New Roman"/>
                <w:sz w:val="20"/>
                <w:szCs w:val="20"/>
                <w:vertAlign w:val="subscript"/>
              </w:rPr>
              <w:t>2</w:t>
            </w:r>
          </w:p>
        </w:tc>
        <w:tc>
          <w:tcPr>
            <w:tcW w:w="0" w:type="auto"/>
            <w:shd w:val="clear" w:color="auto" w:fill="FFFFFF"/>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0"/>
                <w:szCs w:val="20"/>
              </w:rPr>
              <w:t>(D) None</w:t>
            </w:r>
          </w:p>
        </w:tc>
      </w:tr>
    </w:tbl>
    <w:p w:rsidR="00D40415" w:rsidRPr="00D40415" w:rsidRDefault="00D40415" w:rsidP="00D40415">
      <w:pPr>
        <w:pStyle w:val="ListParagraph"/>
        <w:numPr>
          <w:ilvl w:val="0"/>
          <w:numId w:val="2"/>
        </w:numPr>
        <w:spacing w:after="240" w:line="240" w:lineRule="auto"/>
        <w:rPr>
          <w:rFonts w:ascii="Times New Roman" w:eastAsia="Times New Roman" w:hAnsi="Times New Roman" w:cs="Times New Roman"/>
          <w:sz w:val="24"/>
          <w:szCs w:val="24"/>
          <w:lang/>
        </w:rPr>
      </w:pPr>
    </w:p>
    <w:tbl>
      <w:tblPr>
        <w:tblW w:w="4750" w:type="pct"/>
        <w:jc w:val="center"/>
        <w:tblCellSpacing w:w="15" w:type="dxa"/>
        <w:tblCellMar>
          <w:top w:w="15" w:type="dxa"/>
          <w:left w:w="15" w:type="dxa"/>
          <w:bottom w:w="15" w:type="dxa"/>
          <w:right w:w="15" w:type="dxa"/>
        </w:tblCellMar>
        <w:tblLook w:val="04A0"/>
      </w:tblPr>
      <w:tblGrid>
        <w:gridCol w:w="646"/>
        <w:gridCol w:w="1518"/>
        <w:gridCol w:w="1940"/>
        <w:gridCol w:w="2279"/>
        <w:gridCol w:w="2595"/>
      </w:tblGrid>
      <w:tr w:rsidR="00D40415" w:rsidRPr="00D40415" w:rsidTr="00D40415">
        <w:trPr>
          <w:tblCellSpacing w:w="15" w:type="dxa"/>
          <w:jc w:val="center"/>
        </w:trPr>
        <w:tc>
          <w:tcPr>
            <w:tcW w:w="600" w:type="dxa"/>
            <w:shd w:val="clear" w:color="auto" w:fill="FFFFFF"/>
            <w:hideMark/>
          </w:tcPr>
          <w:p w:rsidR="00D40415" w:rsidRPr="00D40415" w:rsidRDefault="00D40415" w:rsidP="00D40415">
            <w:pPr>
              <w:spacing w:after="0"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 xml:space="preserve">Q. 14: </w:t>
            </w:r>
          </w:p>
        </w:tc>
        <w:tc>
          <w:tcPr>
            <w:tcW w:w="0" w:type="auto"/>
            <w:gridSpan w:val="4"/>
            <w:shd w:val="clear" w:color="auto" w:fill="FFFFFF"/>
            <w:vAlign w:val="center"/>
            <w:hideMark/>
          </w:tcPr>
          <w:p w:rsidR="00D40415" w:rsidRPr="00D40415" w:rsidRDefault="00D40415" w:rsidP="00D40415">
            <w:pPr>
              <w:spacing w:after="0" w:line="240" w:lineRule="auto"/>
              <w:jc w:val="both"/>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 xml:space="preserve">In addition, what is the probability that all four Pace Bowler </w:t>
            </w:r>
            <w:proofErr w:type="spellStart"/>
            <w:r w:rsidRPr="00D40415">
              <w:rPr>
                <w:rFonts w:ascii="Times New Roman" w:eastAsia="Times New Roman" w:hAnsi="Times New Roman" w:cs="Times New Roman"/>
                <w:sz w:val="24"/>
                <w:szCs w:val="24"/>
              </w:rPr>
              <w:t>probables</w:t>
            </w:r>
            <w:proofErr w:type="spellEnd"/>
            <w:r w:rsidRPr="00D40415">
              <w:rPr>
                <w:rFonts w:ascii="Times New Roman" w:eastAsia="Times New Roman" w:hAnsi="Times New Roman" w:cs="Times New Roman"/>
                <w:sz w:val="24"/>
                <w:szCs w:val="24"/>
              </w:rPr>
              <w:t xml:space="preserve"> will be selected given that both All-</w:t>
            </w:r>
            <w:proofErr w:type="spellStart"/>
            <w:r w:rsidRPr="00D40415">
              <w:rPr>
                <w:rFonts w:ascii="Times New Roman" w:eastAsia="Times New Roman" w:hAnsi="Times New Roman" w:cs="Times New Roman"/>
                <w:sz w:val="24"/>
                <w:szCs w:val="24"/>
              </w:rPr>
              <w:t>rounders</w:t>
            </w:r>
            <w:proofErr w:type="spellEnd"/>
            <w:r w:rsidRPr="00D40415">
              <w:rPr>
                <w:rFonts w:ascii="Times New Roman" w:eastAsia="Times New Roman" w:hAnsi="Times New Roman" w:cs="Times New Roman"/>
                <w:sz w:val="24"/>
                <w:szCs w:val="24"/>
              </w:rPr>
              <w:t xml:space="preserve"> are selected?</w:t>
            </w:r>
          </w:p>
        </w:tc>
      </w:tr>
      <w:tr w:rsidR="00D40415" w:rsidRPr="00D40415" w:rsidTr="00D40415">
        <w:trPr>
          <w:tblCellSpacing w:w="15" w:type="dxa"/>
          <w:jc w:val="center"/>
        </w:trPr>
        <w:tc>
          <w:tcPr>
            <w:tcW w:w="0" w:type="auto"/>
            <w:shd w:val="clear" w:color="auto" w:fill="FFFFFF"/>
            <w:vAlign w:val="center"/>
            <w:hideMark/>
          </w:tcPr>
          <w:p w:rsidR="00D40415" w:rsidRPr="00D40415" w:rsidRDefault="00D40415" w:rsidP="00D40415">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(A) 0</w:t>
            </w:r>
          </w:p>
        </w:tc>
        <w:tc>
          <w:tcPr>
            <w:tcW w:w="0" w:type="auto"/>
            <w:shd w:val="clear" w:color="auto" w:fill="FFFFFF"/>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(B) 1/4</w:t>
            </w:r>
          </w:p>
        </w:tc>
        <w:tc>
          <w:tcPr>
            <w:tcW w:w="0" w:type="auto"/>
            <w:shd w:val="clear" w:color="auto" w:fill="FFFFFF"/>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(C) 4/34</w:t>
            </w:r>
          </w:p>
        </w:tc>
        <w:tc>
          <w:tcPr>
            <w:tcW w:w="0" w:type="auto"/>
            <w:shd w:val="clear" w:color="auto" w:fill="FFFFFF"/>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(D) None</w:t>
            </w:r>
          </w:p>
        </w:tc>
      </w:tr>
    </w:tbl>
    <w:p w:rsidR="00D40415" w:rsidRPr="00D40415" w:rsidRDefault="00D40415" w:rsidP="00D40415">
      <w:pPr>
        <w:pStyle w:val="ListParagraph"/>
        <w:numPr>
          <w:ilvl w:val="0"/>
          <w:numId w:val="2"/>
        </w:numPr>
        <w:spacing w:after="240" w:line="240" w:lineRule="auto"/>
        <w:rPr>
          <w:rFonts w:ascii="Times New Roman" w:eastAsia="Times New Roman" w:hAnsi="Times New Roman" w:cs="Times New Roman"/>
          <w:sz w:val="24"/>
          <w:szCs w:val="24"/>
          <w:lang/>
        </w:rPr>
      </w:pPr>
    </w:p>
    <w:tbl>
      <w:tblPr>
        <w:tblW w:w="4750" w:type="pct"/>
        <w:jc w:val="center"/>
        <w:tblCellSpacing w:w="15" w:type="dxa"/>
        <w:tblCellMar>
          <w:top w:w="15" w:type="dxa"/>
          <w:left w:w="15" w:type="dxa"/>
          <w:bottom w:w="15" w:type="dxa"/>
          <w:right w:w="15" w:type="dxa"/>
        </w:tblCellMar>
        <w:tblLook w:val="04A0"/>
      </w:tblPr>
      <w:tblGrid>
        <w:gridCol w:w="646"/>
        <w:gridCol w:w="4101"/>
        <w:gridCol w:w="4038"/>
        <w:gridCol w:w="89"/>
        <w:gridCol w:w="104"/>
      </w:tblGrid>
      <w:tr w:rsidR="00D40415" w:rsidRPr="00D40415" w:rsidTr="00D40415">
        <w:trPr>
          <w:tblCellSpacing w:w="15" w:type="dxa"/>
          <w:jc w:val="center"/>
        </w:trPr>
        <w:tc>
          <w:tcPr>
            <w:tcW w:w="600" w:type="dxa"/>
            <w:shd w:val="clear" w:color="auto" w:fill="FFFFFF"/>
            <w:hideMark/>
          </w:tcPr>
          <w:p w:rsidR="00D40415" w:rsidRPr="00D40415" w:rsidRDefault="00D40415" w:rsidP="00D40415">
            <w:pPr>
              <w:spacing w:after="0"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 xml:space="preserve">Q. 15: </w:t>
            </w:r>
          </w:p>
        </w:tc>
        <w:tc>
          <w:tcPr>
            <w:tcW w:w="0" w:type="auto"/>
            <w:gridSpan w:val="4"/>
            <w:shd w:val="clear" w:color="auto" w:fill="FFFFFF"/>
            <w:vAlign w:val="center"/>
            <w:hideMark/>
          </w:tcPr>
          <w:p w:rsidR="00D40415" w:rsidRPr="00D40415" w:rsidRDefault="00D40415" w:rsidP="00D40415">
            <w:pPr>
              <w:spacing w:after="0" w:line="240" w:lineRule="auto"/>
              <w:jc w:val="both"/>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A hotel charges different prices for the same meal in two different locations. The demand function in each location is given by:</w:t>
            </w:r>
            <w:r w:rsidRPr="00D40415">
              <w:rPr>
                <w:rFonts w:ascii="Times New Roman" w:eastAsia="Times New Roman" w:hAnsi="Times New Roman" w:cs="Times New Roman"/>
                <w:sz w:val="24"/>
                <w:szCs w:val="24"/>
              </w:rPr>
              <w:br/>
              <w:t>        P</w:t>
            </w:r>
            <w:r w:rsidRPr="00D40415">
              <w:rPr>
                <w:rFonts w:ascii="Times New Roman" w:eastAsia="Times New Roman" w:hAnsi="Times New Roman" w:cs="Times New Roman"/>
                <w:sz w:val="24"/>
                <w:szCs w:val="24"/>
                <w:vertAlign w:val="subscript"/>
              </w:rPr>
              <w:t>1</w:t>
            </w:r>
            <w:r w:rsidRPr="00D40415">
              <w:rPr>
                <w:rFonts w:ascii="Times New Roman" w:eastAsia="Times New Roman" w:hAnsi="Times New Roman" w:cs="Times New Roman"/>
                <w:sz w:val="24"/>
                <w:szCs w:val="24"/>
              </w:rPr>
              <w:t> = 50 - 4Q</w:t>
            </w:r>
            <w:r w:rsidRPr="00D40415">
              <w:rPr>
                <w:rFonts w:ascii="Times New Roman" w:eastAsia="Times New Roman" w:hAnsi="Times New Roman" w:cs="Times New Roman"/>
                <w:sz w:val="24"/>
                <w:szCs w:val="24"/>
                <w:vertAlign w:val="subscript"/>
              </w:rPr>
              <w:t>1</w:t>
            </w:r>
            <w:r w:rsidRPr="00D40415">
              <w:rPr>
                <w:rFonts w:ascii="Times New Roman" w:eastAsia="Times New Roman" w:hAnsi="Times New Roman" w:cs="Times New Roman"/>
                <w:sz w:val="24"/>
                <w:szCs w:val="24"/>
              </w:rPr>
              <w:t>    in Location 1</w:t>
            </w:r>
            <w:r w:rsidRPr="00D40415">
              <w:rPr>
                <w:rFonts w:ascii="Times New Roman" w:eastAsia="Times New Roman" w:hAnsi="Times New Roman" w:cs="Times New Roman"/>
                <w:sz w:val="24"/>
                <w:szCs w:val="24"/>
              </w:rPr>
              <w:br/>
              <w:t>        P</w:t>
            </w:r>
            <w:r w:rsidRPr="00D40415">
              <w:rPr>
                <w:rFonts w:ascii="Times New Roman" w:eastAsia="Times New Roman" w:hAnsi="Times New Roman" w:cs="Times New Roman"/>
                <w:sz w:val="24"/>
                <w:szCs w:val="24"/>
                <w:vertAlign w:val="subscript"/>
              </w:rPr>
              <w:t>2</w:t>
            </w:r>
            <w:r w:rsidRPr="00D40415">
              <w:rPr>
                <w:rFonts w:ascii="Times New Roman" w:eastAsia="Times New Roman" w:hAnsi="Times New Roman" w:cs="Times New Roman"/>
                <w:sz w:val="24"/>
                <w:szCs w:val="24"/>
              </w:rPr>
              <w:t> = 80 - 3Q</w:t>
            </w:r>
            <w:r w:rsidRPr="00D40415">
              <w:rPr>
                <w:rFonts w:ascii="Times New Roman" w:eastAsia="Times New Roman" w:hAnsi="Times New Roman" w:cs="Times New Roman"/>
                <w:sz w:val="24"/>
                <w:szCs w:val="24"/>
                <w:vertAlign w:val="subscript"/>
              </w:rPr>
              <w:t>2</w:t>
            </w:r>
            <w:r w:rsidRPr="00D40415">
              <w:rPr>
                <w:rFonts w:ascii="Times New Roman" w:eastAsia="Times New Roman" w:hAnsi="Times New Roman" w:cs="Times New Roman"/>
                <w:sz w:val="24"/>
                <w:szCs w:val="24"/>
              </w:rPr>
              <w:t>    in Location 2</w:t>
            </w:r>
            <w:r w:rsidRPr="00D40415">
              <w:rPr>
                <w:rFonts w:ascii="Times New Roman" w:eastAsia="Times New Roman" w:hAnsi="Times New Roman" w:cs="Times New Roman"/>
                <w:sz w:val="24"/>
                <w:szCs w:val="24"/>
              </w:rPr>
              <w:br/>
              <w:t>The hotel's cost function is TC = 120 + 8Q, where Q = Q1 + Q2. Note that in general, the profit is maximized at Q* when (</w:t>
            </w:r>
            <w:proofErr w:type="spellStart"/>
            <w:r w:rsidRPr="00D40415">
              <w:rPr>
                <w:rFonts w:ascii="Times New Roman" w:eastAsia="Times New Roman" w:hAnsi="Times New Roman" w:cs="Times New Roman"/>
                <w:sz w:val="24"/>
                <w:szCs w:val="24"/>
              </w:rPr>
              <w:t>dTC</w:t>
            </w:r>
            <w:proofErr w:type="spellEnd"/>
            <w:r w:rsidRPr="00D40415">
              <w:rPr>
                <w:rFonts w:ascii="Times New Roman" w:eastAsia="Times New Roman" w:hAnsi="Times New Roman" w:cs="Times New Roman"/>
                <w:sz w:val="24"/>
                <w:szCs w:val="24"/>
              </w:rPr>
              <w:t>/</w:t>
            </w:r>
            <w:proofErr w:type="spellStart"/>
            <w:r w:rsidRPr="00D40415">
              <w:rPr>
                <w:rFonts w:ascii="Times New Roman" w:eastAsia="Times New Roman" w:hAnsi="Times New Roman" w:cs="Times New Roman"/>
                <w:sz w:val="24"/>
                <w:szCs w:val="24"/>
              </w:rPr>
              <w:t>dQ</w:t>
            </w:r>
            <w:proofErr w:type="spellEnd"/>
            <w:r w:rsidRPr="00D40415">
              <w:rPr>
                <w:rFonts w:ascii="Times New Roman" w:eastAsia="Times New Roman" w:hAnsi="Times New Roman" w:cs="Times New Roman"/>
                <w:sz w:val="24"/>
                <w:szCs w:val="24"/>
              </w:rPr>
              <w:t>) = (</w:t>
            </w:r>
            <w:proofErr w:type="spellStart"/>
            <w:r w:rsidRPr="00D40415">
              <w:rPr>
                <w:rFonts w:ascii="Times New Roman" w:eastAsia="Times New Roman" w:hAnsi="Times New Roman" w:cs="Times New Roman"/>
                <w:sz w:val="24"/>
                <w:szCs w:val="24"/>
              </w:rPr>
              <w:t>dP</w:t>
            </w:r>
            <w:proofErr w:type="spellEnd"/>
            <w:r w:rsidRPr="00D40415">
              <w:rPr>
                <w:rFonts w:ascii="Times New Roman" w:eastAsia="Times New Roman" w:hAnsi="Times New Roman" w:cs="Times New Roman"/>
                <w:sz w:val="24"/>
                <w:szCs w:val="24"/>
              </w:rPr>
              <w:t>/</w:t>
            </w:r>
            <w:proofErr w:type="spellStart"/>
            <w:r w:rsidRPr="00D40415">
              <w:rPr>
                <w:rFonts w:ascii="Times New Roman" w:eastAsia="Times New Roman" w:hAnsi="Times New Roman" w:cs="Times New Roman"/>
                <w:sz w:val="24"/>
                <w:szCs w:val="24"/>
              </w:rPr>
              <w:t>dQ</w:t>
            </w:r>
            <w:proofErr w:type="spellEnd"/>
            <w:r w:rsidRPr="00D40415">
              <w:rPr>
                <w:rFonts w:ascii="Times New Roman" w:eastAsia="Times New Roman" w:hAnsi="Times New Roman" w:cs="Times New Roman"/>
                <w:sz w:val="24"/>
                <w:szCs w:val="24"/>
              </w:rPr>
              <w:t xml:space="preserve">). The price and quantity at Locations 1 and 2 respectively for which the hotel's profit is maximized are: </w:t>
            </w:r>
          </w:p>
        </w:tc>
      </w:tr>
      <w:tr w:rsidR="00D40415" w:rsidRPr="00D40415" w:rsidTr="00D40415">
        <w:trPr>
          <w:tblCellSpacing w:w="15" w:type="dxa"/>
          <w:jc w:val="center"/>
        </w:trPr>
        <w:tc>
          <w:tcPr>
            <w:tcW w:w="0" w:type="auto"/>
            <w:shd w:val="clear" w:color="auto" w:fill="FFFFFF"/>
            <w:vAlign w:val="center"/>
            <w:hideMark/>
          </w:tcPr>
          <w:p w:rsidR="00D40415" w:rsidRPr="00D40415" w:rsidRDefault="00D40415" w:rsidP="00D40415">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15"/>
                <w:szCs w:val="15"/>
              </w:rPr>
              <w:t>(A) P</w:t>
            </w:r>
            <w:r w:rsidRPr="00D40415">
              <w:rPr>
                <w:rFonts w:ascii="Times New Roman" w:eastAsia="Times New Roman" w:hAnsi="Times New Roman" w:cs="Times New Roman"/>
                <w:sz w:val="15"/>
                <w:szCs w:val="15"/>
                <w:vertAlign w:val="subscript"/>
              </w:rPr>
              <w:t>1</w:t>
            </w:r>
            <w:r w:rsidRPr="00D40415">
              <w:rPr>
                <w:rFonts w:ascii="Times New Roman" w:eastAsia="Times New Roman" w:hAnsi="Times New Roman" w:cs="Times New Roman"/>
                <w:sz w:val="15"/>
                <w:szCs w:val="15"/>
              </w:rPr>
              <w:t> = 29.2  P</w:t>
            </w:r>
            <w:r w:rsidRPr="00D40415">
              <w:rPr>
                <w:rFonts w:ascii="Times New Roman" w:eastAsia="Times New Roman" w:hAnsi="Times New Roman" w:cs="Times New Roman"/>
                <w:sz w:val="15"/>
                <w:szCs w:val="15"/>
                <w:vertAlign w:val="subscript"/>
              </w:rPr>
              <w:t>2</w:t>
            </w:r>
            <w:r w:rsidRPr="00D40415">
              <w:rPr>
                <w:rFonts w:ascii="Times New Roman" w:eastAsia="Times New Roman" w:hAnsi="Times New Roman" w:cs="Times New Roman"/>
                <w:sz w:val="15"/>
                <w:szCs w:val="15"/>
              </w:rPr>
              <w:t> = 44  Q</w:t>
            </w:r>
            <w:r w:rsidRPr="00D40415">
              <w:rPr>
                <w:rFonts w:ascii="Times New Roman" w:eastAsia="Times New Roman" w:hAnsi="Times New Roman" w:cs="Times New Roman"/>
                <w:sz w:val="15"/>
                <w:szCs w:val="15"/>
                <w:vertAlign w:val="subscript"/>
              </w:rPr>
              <w:t>1</w:t>
            </w:r>
            <w:r w:rsidRPr="00D40415">
              <w:rPr>
                <w:rFonts w:ascii="Times New Roman" w:eastAsia="Times New Roman" w:hAnsi="Times New Roman" w:cs="Times New Roman"/>
                <w:sz w:val="15"/>
                <w:szCs w:val="15"/>
              </w:rPr>
              <w:t> = 5.2  Q</w:t>
            </w:r>
            <w:r w:rsidRPr="00D40415">
              <w:rPr>
                <w:rFonts w:ascii="Times New Roman" w:eastAsia="Times New Roman" w:hAnsi="Times New Roman" w:cs="Times New Roman"/>
                <w:sz w:val="15"/>
                <w:szCs w:val="15"/>
                <w:vertAlign w:val="subscript"/>
              </w:rPr>
              <w:t>2</w:t>
            </w:r>
            <w:r w:rsidRPr="00D40415">
              <w:rPr>
                <w:rFonts w:ascii="Times New Roman" w:eastAsia="Times New Roman" w:hAnsi="Times New Roman" w:cs="Times New Roman"/>
                <w:sz w:val="15"/>
                <w:szCs w:val="15"/>
              </w:rPr>
              <w:t> = 12  </w:t>
            </w:r>
          </w:p>
        </w:tc>
        <w:tc>
          <w:tcPr>
            <w:tcW w:w="0" w:type="auto"/>
            <w:shd w:val="clear" w:color="auto" w:fill="FFFFFF"/>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15"/>
                <w:szCs w:val="15"/>
              </w:rPr>
              <w:t>(B) P</w:t>
            </w:r>
            <w:r w:rsidRPr="00D40415">
              <w:rPr>
                <w:rFonts w:ascii="Times New Roman" w:eastAsia="Times New Roman" w:hAnsi="Times New Roman" w:cs="Times New Roman"/>
                <w:sz w:val="15"/>
                <w:szCs w:val="15"/>
                <w:vertAlign w:val="subscript"/>
              </w:rPr>
              <w:t>1</w:t>
            </w:r>
            <w:r w:rsidRPr="00D40415">
              <w:rPr>
                <w:rFonts w:ascii="Times New Roman" w:eastAsia="Times New Roman" w:hAnsi="Times New Roman" w:cs="Times New Roman"/>
                <w:sz w:val="15"/>
                <w:szCs w:val="15"/>
              </w:rPr>
              <w:t> = 44  P</w:t>
            </w:r>
            <w:r w:rsidRPr="00D40415">
              <w:rPr>
                <w:rFonts w:ascii="Times New Roman" w:eastAsia="Times New Roman" w:hAnsi="Times New Roman" w:cs="Times New Roman"/>
                <w:sz w:val="15"/>
                <w:szCs w:val="15"/>
                <w:vertAlign w:val="subscript"/>
              </w:rPr>
              <w:t>2</w:t>
            </w:r>
            <w:r w:rsidRPr="00D40415">
              <w:rPr>
                <w:rFonts w:ascii="Times New Roman" w:eastAsia="Times New Roman" w:hAnsi="Times New Roman" w:cs="Times New Roman"/>
                <w:sz w:val="15"/>
                <w:szCs w:val="15"/>
              </w:rPr>
              <w:t> = 29.2  Q</w:t>
            </w:r>
            <w:r w:rsidRPr="00D40415">
              <w:rPr>
                <w:rFonts w:ascii="Times New Roman" w:eastAsia="Times New Roman" w:hAnsi="Times New Roman" w:cs="Times New Roman"/>
                <w:sz w:val="15"/>
                <w:szCs w:val="15"/>
                <w:vertAlign w:val="subscript"/>
              </w:rPr>
              <w:t>1</w:t>
            </w:r>
            <w:r w:rsidRPr="00D40415">
              <w:rPr>
                <w:rFonts w:ascii="Times New Roman" w:eastAsia="Times New Roman" w:hAnsi="Times New Roman" w:cs="Times New Roman"/>
                <w:sz w:val="15"/>
                <w:szCs w:val="15"/>
              </w:rPr>
              <w:t> = 5.2  Q</w:t>
            </w:r>
            <w:r w:rsidRPr="00D40415">
              <w:rPr>
                <w:rFonts w:ascii="Times New Roman" w:eastAsia="Times New Roman" w:hAnsi="Times New Roman" w:cs="Times New Roman"/>
                <w:sz w:val="15"/>
                <w:szCs w:val="15"/>
                <w:vertAlign w:val="subscript"/>
              </w:rPr>
              <w:t>2</w:t>
            </w:r>
            <w:r w:rsidRPr="00D40415">
              <w:rPr>
                <w:rFonts w:ascii="Times New Roman" w:eastAsia="Times New Roman" w:hAnsi="Times New Roman" w:cs="Times New Roman"/>
                <w:sz w:val="15"/>
                <w:szCs w:val="15"/>
              </w:rPr>
              <w:t> = 12  </w:t>
            </w:r>
          </w:p>
        </w:tc>
        <w:tc>
          <w:tcPr>
            <w:tcW w:w="0" w:type="auto"/>
            <w:vAlign w:val="center"/>
            <w:hideMark/>
          </w:tcPr>
          <w:p w:rsidR="00D40415" w:rsidRPr="00D40415" w:rsidRDefault="00D40415" w:rsidP="00D40415">
            <w:pPr>
              <w:spacing w:after="0" w:line="240" w:lineRule="auto"/>
              <w:rPr>
                <w:rFonts w:ascii="Times New Roman" w:eastAsia="Times New Roman" w:hAnsi="Times New Roman" w:cs="Times New Roman"/>
                <w:sz w:val="20"/>
                <w:szCs w:val="20"/>
              </w:rPr>
            </w:pPr>
          </w:p>
        </w:tc>
        <w:tc>
          <w:tcPr>
            <w:tcW w:w="0" w:type="auto"/>
            <w:vAlign w:val="center"/>
            <w:hideMark/>
          </w:tcPr>
          <w:p w:rsidR="00D40415" w:rsidRPr="00D40415" w:rsidRDefault="00D40415" w:rsidP="00D40415">
            <w:pPr>
              <w:spacing w:after="0" w:line="240" w:lineRule="auto"/>
              <w:rPr>
                <w:rFonts w:ascii="Times New Roman" w:eastAsia="Times New Roman" w:hAnsi="Times New Roman" w:cs="Times New Roman"/>
                <w:sz w:val="20"/>
                <w:szCs w:val="20"/>
              </w:rPr>
            </w:pPr>
          </w:p>
        </w:tc>
      </w:tr>
      <w:tr w:rsidR="00D40415" w:rsidRPr="00D40415" w:rsidTr="00D40415">
        <w:trPr>
          <w:tblCellSpacing w:w="15" w:type="dxa"/>
          <w:jc w:val="center"/>
        </w:trPr>
        <w:tc>
          <w:tcPr>
            <w:tcW w:w="0" w:type="auto"/>
            <w:shd w:val="clear" w:color="auto" w:fill="FFFFFF"/>
            <w:vAlign w:val="center"/>
            <w:hideMark/>
          </w:tcPr>
          <w:p w:rsidR="00D40415" w:rsidRPr="00D40415" w:rsidRDefault="00D40415" w:rsidP="00D40415">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15"/>
                <w:szCs w:val="15"/>
              </w:rPr>
              <w:t>(C) P</w:t>
            </w:r>
            <w:r w:rsidRPr="00D40415">
              <w:rPr>
                <w:rFonts w:ascii="Times New Roman" w:eastAsia="Times New Roman" w:hAnsi="Times New Roman" w:cs="Times New Roman"/>
                <w:sz w:val="15"/>
                <w:szCs w:val="15"/>
                <w:vertAlign w:val="subscript"/>
              </w:rPr>
              <w:t>1</w:t>
            </w:r>
            <w:r w:rsidRPr="00D40415">
              <w:rPr>
                <w:rFonts w:ascii="Times New Roman" w:eastAsia="Times New Roman" w:hAnsi="Times New Roman" w:cs="Times New Roman"/>
                <w:sz w:val="15"/>
                <w:szCs w:val="15"/>
              </w:rPr>
              <w:t> = 44  P</w:t>
            </w:r>
            <w:r w:rsidRPr="00D40415">
              <w:rPr>
                <w:rFonts w:ascii="Times New Roman" w:eastAsia="Times New Roman" w:hAnsi="Times New Roman" w:cs="Times New Roman"/>
                <w:sz w:val="15"/>
                <w:szCs w:val="15"/>
                <w:vertAlign w:val="subscript"/>
              </w:rPr>
              <w:t>2</w:t>
            </w:r>
            <w:r w:rsidRPr="00D40415">
              <w:rPr>
                <w:rFonts w:ascii="Times New Roman" w:eastAsia="Times New Roman" w:hAnsi="Times New Roman" w:cs="Times New Roman"/>
                <w:sz w:val="15"/>
                <w:szCs w:val="15"/>
              </w:rPr>
              <w:t> = 29.2  Q</w:t>
            </w:r>
            <w:r w:rsidRPr="00D40415">
              <w:rPr>
                <w:rFonts w:ascii="Times New Roman" w:eastAsia="Times New Roman" w:hAnsi="Times New Roman" w:cs="Times New Roman"/>
                <w:sz w:val="15"/>
                <w:szCs w:val="15"/>
                <w:vertAlign w:val="subscript"/>
              </w:rPr>
              <w:t>1</w:t>
            </w:r>
            <w:r w:rsidRPr="00D40415">
              <w:rPr>
                <w:rFonts w:ascii="Times New Roman" w:eastAsia="Times New Roman" w:hAnsi="Times New Roman" w:cs="Times New Roman"/>
                <w:sz w:val="15"/>
                <w:szCs w:val="15"/>
              </w:rPr>
              <w:t> = 12  Q</w:t>
            </w:r>
            <w:r w:rsidRPr="00D40415">
              <w:rPr>
                <w:rFonts w:ascii="Times New Roman" w:eastAsia="Times New Roman" w:hAnsi="Times New Roman" w:cs="Times New Roman"/>
                <w:sz w:val="15"/>
                <w:szCs w:val="15"/>
                <w:vertAlign w:val="subscript"/>
              </w:rPr>
              <w:t>5.2</w:t>
            </w:r>
            <w:r w:rsidRPr="00D40415">
              <w:rPr>
                <w:rFonts w:ascii="Times New Roman" w:eastAsia="Times New Roman" w:hAnsi="Times New Roman" w:cs="Times New Roman"/>
                <w:sz w:val="15"/>
                <w:szCs w:val="15"/>
              </w:rPr>
              <w:t> = 12  </w:t>
            </w:r>
          </w:p>
        </w:tc>
        <w:tc>
          <w:tcPr>
            <w:tcW w:w="0" w:type="auto"/>
            <w:shd w:val="clear" w:color="auto" w:fill="FFFFFF"/>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15"/>
                <w:szCs w:val="15"/>
              </w:rPr>
              <w:t>(D) None</w:t>
            </w:r>
          </w:p>
        </w:tc>
        <w:tc>
          <w:tcPr>
            <w:tcW w:w="0" w:type="auto"/>
            <w:vAlign w:val="center"/>
            <w:hideMark/>
          </w:tcPr>
          <w:p w:rsidR="00D40415" w:rsidRPr="00D40415" w:rsidRDefault="00D40415" w:rsidP="00D40415">
            <w:pPr>
              <w:spacing w:after="0" w:line="240" w:lineRule="auto"/>
              <w:rPr>
                <w:rFonts w:ascii="Times New Roman" w:eastAsia="Times New Roman" w:hAnsi="Times New Roman" w:cs="Times New Roman"/>
                <w:sz w:val="20"/>
                <w:szCs w:val="20"/>
              </w:rPr>
            </w:pPr>
          </w:p>
        </w:tc>
        <w:tc>
          <w:tcPr>
            <w:tcW w:w="0" w:type="auto"/>
            <w:vAlign w:val="center"/>
            <w:hideMark/>
          </w:tcPr>
          <w:p w:rsidR="00D40415" w:rsidRPr="00D40415" w:rsidRDefault="00D40415" w:rsidP="00D40415">
            <w:pPr>
              <w:spacing w:after="0" w:line="240" w:lineRule="auto"/>
              <w:rPr>
                <w:rFonts w:ascii="Times New Roman" w:eastAsia="Times New Roman" w:hAnsi="Times New Roman" w:cs="Times New Roman"/>
                <w:sz w:val="20"/>
                <w:szCs w:val="20"/>
              </w:rPr>
            </w:pPr>
          </w:p>
        </w:tc>
      </w:tr>
    </w:tbl>
    <w:p w:rsidR="00D40415" w:rsidRPr="00D40415" w:rsidRDefault="00D40415" w:rsidP="00D40415">
      <w:pPr>
        <w:pStyle w:val="ListParagraph"/>
        <w:numPr>
          <w:ilvl w:val="0"/>
          <w:numId w:val="2"/>
        </w:numPr>
        <w:spacing w:after="240" w:line="240" w:lineRule="auto"/>
        <w:rPr>
          <w:rFonts w:ascii="Times New Roman" w:eastAsia="Times New Roman" w:hAnsi="Times New Roman" w:cs="Times New Roman"/>
          <w:sz w:val="24"/>
          <w:szCs w:val="24"/>
          <w:lang/>
        </w:rPr>
      </w:pPr>
    </w:p>
    <w:tbl>
      <w:tblPr>
        <w:tblW w:w="4750" w:type="pct"/>
        <w:jc w:val="center"/>
        <w:tblCellSpacing w:w="15" w:type="dxa"/>
        <w:tblCellMar>
          <w:top w:w="15" w:type="dxa"/>
          <w:left w:w="15" w:type="dxa"/>
          <w:bottom w:w="15" w:type="dxa"/>
          <w:right w:w="15" w:type="dxa"/>
        </w:tblCellMar>
        <w:tblLook w:val="04A0"/>
      </w:tblPr>
      <w:tblGrid>
        <w:gridCol w:w="645"/>
        <w:gridCol w:w="2105"/>
        <w:gridCol w:w="2071"/>
        <w:gridCol w:w="1779"/>
        <w:gridCol w:w="2378"/>
      </w:tblGrid>
      <w:tr w:rsidR="00D40415" w:rsidRPr="00D40415" w:rsidTr="00D40415">
        <w:trPr>
          <w:tblCellSpacing w:w="15" w:type="dxa"/>
          <w:jc w:val="center"/>
        </w:trPr>
        <w:tc>
          <w:tcPr>
            <w:tcW w:w="600" w:type="dxa"/>
            <w:shd w:val="clear" w:color="auto" w:fill="FFFFFF"/>
            <w:hideMark/>
          </w:tcPr>
          <w:p w:rsidR="00D40415" w:rsidRPr="00D40415" w:rsidRDefault="00D40415" w:rsidP="00D40415">
            <w:pPr>
              <w:spacing w:after="0"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 xml:space="preserve">Q. 16: </w:t>
            </w:r>
          </w:p>
        </w:tc>
        <w:tc>
          <w:tcPr>
            <w:tcW w:w="0" w:type="auto"/>
            <w:gridSpan w:val="4"/>
            <w:shd w:val="clear" w:color="auto" w:fill="FFFFFF"/>
            <w:vAlign w:val="center"/>
            <w:hideMark/>
          </w:tcPr>
          <w:p w:rsidR="00D40415" w:rsidRPr="00D40415" w:rsidRDefault="00D40415" w:rsidP="00D40415">
            <w:pPr>
              <w:spacing w:after="0" w:line="240" w:lineRule="auto"/>
              <w:jc w:val="both"/>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 xml:space="preserve">The present rate at which furnace oil (in '000 </w:t>
            </w:r>
            <w:proofErr w:type="spellStart"/>
            <w:r w:rsidRPr="00D40415">
              <w:rPr>
                <w:rFonts w:ascii="Times New Roman" w:eastAsia="Times New Roman" w:hAnsi="Times New Roman" w:cs="Times New Roman"/>
                <w:sz w:val="24"/>
                <w:szCs w:val="24"/>
              </w:rPr>
              <w:t>litres</w:t>
            </w:r>
            <w:proofErr w:type="spellEnd"/>
            <w:r w:rsidRPr="00D40415">
              <w:rPr>
                <w:rFonts w:ascii="Times New Roman" w:eastAsia="Times New Roman" w:hAnsi="Times New Roman" w:cs="Times New Roman"/>
                <w:sz w:val="24"/>
                <w:szCs w:val="24"/>
              </w:rPr>
              <w:t>) is consumed monthly by a large engineering company is estimated as:</w:t>
            </w:r>
            <w:r w:rsidRPr="00D40415">
              <w:rPr>
                <w:rFonts w:ascii="Times New Roman" w:eastAsia="Times New Roman" w:hAnsi="Times New Roman" w:cs="Times New Roman"/>
                <w:sz w:val="24"/>
                <w:szCs w:val="24"/>
              </w:rPr>
              <w:br/>
              <w:t xml:space="preserve">      Consumption rate = </w:t>
            </w:r>
            <w:proofErr w:type="spellStart"/>
            <w:r w:rsidRPr="00D40415">
              <w:rPr>
                <w:rFonts w:ascii="Times New Roman" w:eastAsia="Times New Roman" w:hAnsi="Times New Roman" w:cs="Times New Roman"/>
                <w:sz w:val="24"/>
                <w:szCs w:val="24"/>
              </w:rPr>
              <w:t>dQ</w:t>
            </w:r>
            <w:proofErr w:type="spellEnd"/>
            <w:r w:rsidRPr="00D40415">
              <w:rPr>
                <w:rFonts w:ascii="Times New Roman" w:eastAsia="Times New Roman" w:hAnsi="Times New Roman" w:cs="Times New Roman"/>
                <w:sz w:val="24"/>
                <w:szCs w:val="24"/>
              </w:rPr>
              <w:t>/</w:t>
            </w:r>
            <w:proofErr w:type="spellStart"/>
            <w:r w:rsidRPr="00D40415">
              <w:rPr>
                <w:rFonts w:ascii="Times New Roman" w:eastAsia="Times New Roman" w:hAnsi="Times New Roman" w:cs="Times New Roman"/>
                <w:sz w:val="24"/>
                <w:szCs w:val="24"/>
              </w:rPr>
              <w:t>dt</w:t>
            </w:r>
            <w:proofErr w:type="spellEnd"/>
            <w:r w:rsidRPr="00D40415">
              <w:rPr>
                <w:rFonts w:ascii="Times New Roman" w:eastAsia="Times New Roman" w:hAnsi="Times New Roman" w:cs="Times New Roman"/>
                <w:sz w:val="24"/>
                <w:szCs w:val="24"/>
              </w:rPr>
              <w:t xml:space="preserve"> = 1560e</w:t>
            </w:r>
            <w:r w:rsidRPr="00D40415">
              <w:rPr>
                <w:rFonts w:ascii="Times New Roman" w:eastAsia="Times New Roman" w:hAnsi="Times New Roman" w:cs="Times New Roman"/>
                <w:sz w:val="24"/>
                <w:szCs w:val="24"/>
                <w:vertAlign w:val="superscript"/>
              </w:rPr>
              <w:t>0.012t</w:t>
            </w:r>
            <w:r w:rsidRPr="00D40415">
              <w:rPr>
                <w:rFonts w:ascii="Times New Roman" w:eastAsia="Times New Roman" w:hAnsi="Times New Roman" w:cs="Times New Roman"/>
                <w:sz w:val="24"/>
                <w:szCs w:val="24"/>
              </w:rPr>
              <w:t>     where</w:t>
            </w:r>
            <w:proofErr w:type="gramStart"/>
            <w:r w:rsidRPr="00D40415">
              <w:rPr>
                <w:rFonts w:ascii="Times New Roman" w:eastAsia="Times New Roman" w:hAnsi="Times New Roman" w:cs="Times New Roman"/>
                <w:sz w:val="24"/>
                <w:szCs w:val="24"/>
              </w:rPr>
              <w:t>, 't'</w:t>
            </w:r>
            <w:proofErr w:type="gramEnd"/>
            <w:r w:rsidRPr="00D40415">
              <w:rPr>
                <w:rFonts w:ascii="Times New Roman" w:eastAsia="Times New Roman" w:hAnsi="Times New Roman" w:cs="Times New Roman"/>
                <w:sz w:val="24"/>
                <w:szCs w:val="24"/>
              </w:rPr>
              <w:t xml:space="preserve"> is in months.</w:t>
            </w:r>
            <w:r w:rsidRPr="00D40415">
              <w:rPr>
                <w:rFonts w:ascii="Times New Roman" w:eastAsia="Times New Roman" w:hAnsi="Times New Roman" w:cs="Times New Roman"/>
                <w:sz w:val="24"/>
                <w:szCs w:val="24"/>
              </w:rPr>
              <w:br/>
            </w:r>
            <w:r w:rsidRPr="00D40415">
              <w:rPr>
                <w:rFonts w:ascii="Times New Roman" w:eastAsia="Times New Roman" w:hAnsi="Times New Roman" w:cs="Times New Roman"/>
                <w:sz w:val="24"/>
                <w:szCs w:val="24"/>
              </w:rPr>
              <w:br/>
              <w:t>The ratio of consumption during the first ten months to the next ten months is:</w:t>
            </w:r>
          </w:p>
        </w:tc>
      </w:tr>
      <w:tr w:rsidR="00D40415" w:rsidRPr="00D40415" w:rsidTr="00D40415">
        <w:trPr>
          <w:tblCellSpacing w:w="15" w:type="dxa"/>
          <w:jc w:val="center"/>
        </w:trPr>
        <w:tc>
          <w:tcPr>
            <w:tcW w:w="0" w:type="auto"/>
            <w:shd w:val="clear" w:color="auto" w:fill="FFFFFF"/>
            <w:vAlign w:val="center"/>
            <w:hideMark/>
          </w:tcPr>
          <w:p w:rsidR="00D40415" w:rsidRPr="00D40415" w:rsidRDefault="00D40415" w:rsidP="00D40415">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(A) 0.89</w:t>
            </w:r>
          </w:p>
        </w:tc>
        <w:tc>
          <w:tcPr>
            <w:tcW w:w="0" w:type="auto"/>
            <w:shd w:val="clear" w:color="auto" w:fill="FFFFFF"/>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(B) 1.12</w:t>
            </w:r>
          </w:p>
        </w:tc>
        <w:tc>
          <w:tcPr>
            <w:tcW w:w="0" w:type="auto"/>
            <w:shd w:val="clear" w:color="auto" w:fill="FFFFFF"/>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(C) 1/2</w:t>
            </w:r>
          </w:p>
        </w:tc>
        <w:tc>
          <w:tcPr>
            <w:tcW w:w="0" w:type="auto"/>
            <w:shd w:val="clear" w:color="auto" w:fill="FFFFFF"/>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(D) None</w:t>
            </w:r>
          </w:p>
        </w:tc>
      </w:tr>
    </w:tbl>
    <w:p w:rsidR="00D40415" w:rsidRPr="00D40415" w:rsidRDefault="00D40415" w:rsidP="00D40415">
      <w:pPr>
        <w:pStyle w:val="ListParagraph"/>
        <w:numPr>
          <w:ilvl w:val="0"/>
          <w:numId w:val="2"/>
        </w:numPr>
        <w:spacing w:after="240" w:line="240" w:lineRule="auto"/>
        <w:rPr>
          <w:rFonts w:ascii="Times New Roman" w:eastAsia="Times New Roman" w:hAnsi="Times New Roman" w:cs="Times New Roman"/>
          <w:sz w:val="24"/>
          <w:szCs w:val="24"/>
          <w:lang/>
        </w:rPr>
      </w:pPr>
    </w:p>
    <w:tbl>
      <w:tblPr>
        <w:tblW w:w="4750" w:type="pct"/>
        <w:jc w:val="center"/>
        <w:tblCellSpacing w:w="15" w:type="dxa"/>
        <w:tblCellMar>
          <w:top w:w="15" w:type="dxa"/>
          <w:left w:w="15" w:type="dxa"/>
          <w:bottom w:w="15" w:type="dxa"/>
          <w:right w:w="15" w:type="dxa"/>
        </w:tblCellMar>
        <w:tblLook w:val="04A0"/>
      </w:tblPr>
      <w:tblGrid>
        <w:gridCol w:w="646"/>
        <w:gridCol w:w="2390"/>
        <w:gridCol w:w="2380"/>
        <w:gridCol w:w="2380"/>
        <w:gridCol w:w="1182"/>
      </w:tblGrid>
      <w:tr w:rsidR="00D40415" w:rsidRPr="00D40415" w:rsidTr="00D40415">
        <w:trPr>
          <w:tblCellSpacing w:w="15" w:type="dxa"/>
          <w:jc w:val="center"/>
        </w:trPr>
        <w:tc>
          <w:tcPr>
            <w:tcW w:w="600" w:type="dxa"/>
            <w:shd w:val="clear" w:color="auto" w:fill="FFFFFF"/>
            <w:hideMark/>
          </w:tcPr>
          <w:p w:rsidR="00D40415" w:rsidRPr="00D40415" w:rsidRDefault="00D40415" w:rsidP="00D40415">
            <w:pPr>
              <w:spacing w:after="0"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 xml:space="preserve">Q. 17: </w:t>
            </w:r>
          </w:p>
        </w:tc>
        <w:tc>
          <w:tcPr>
            <w:tcW w:w="0" w:type="auto"/>
            <w:gridSpan w:val="4"/>
            <w:shd w:val="clear" w:color="auto" w:fill="FFFFFF"/>
            <w:vAlign w:val="center"/>
            <w:hideMark/>
          </w:tcPr>
          <w:p w:rsidR="00D40415" w:rsidRPr="00D40415" w:rsidRDefault="00D40415" w:rsidP="00D40415">
            <w:pPr>
              <w:spacing w:after="0" w:line="240" w:lineRule="auto"/>
              <w:jc w:val="both"/>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 xml:space="preserve">A carpenter employed on casual basis in a firm agrees to accept Rs.2000/= for the first week of his work. He negotiates for his pay to be raised by 1% every subsequent week. After serving for 10 weeks, he renegotiates his pay at Rs.2500/= for the next immediate week and a 2% </w:t>
            </w:r>
            <w:proofErr w:type="gramStart"/>
            <w:r w:rsidRPr="00D40415">
              <w:rPr>
                <w:rFonts w:ascii="Times New Roman" w:eastAsia="Times New Roman" w:hAnsi="Times New Roman" w:cs="Times New Roman"/>
                <w:sz w:val="24"/>
                <w:szCs w:val="24"/>
              </w:rPr>
              <w:t>raise</w:t>
            </w:r>
            <w:proofErr w:type="gramEnd"/>
            <w:r w:rsidRPr="00D40415">
              <w:rPr>
                <w:rFonts w:ascii="Times New Roman" w:eastAsia="Times New Roman" w:hAnsi="Times New Roman" w:cs="Times New Roman"/>
                <w:sz w:val="24"/>
                <w:szCs w:val="24"/>
              </w:rPr>
              <w:t xml:space="preserve"> every subsequent week. The total amount he would earn at the end of 30 weeks, and the average pay per week for the entire period of his work are:</w:t>
            </w:r>
          </w:p>
        </w:tc>
      </w:tr>
      <w:tr w:rsidR="00D40415" w:rsidRPr="00D40415" w:rsidTr="00D40415">
        <w:trPr>
          <w:tblCellSpacing w:w="15" w:type="dxa"/>
          <w:jc w:val="center"/>
        </w:trPr>
        <w:tc>
          <w:tcPr>
            <w:tcW w:w="0" w:type="auto"/>
            <w:shd w:val="clear" w:color="auto" w:fill="FFFFFF"/>
            <w:vAlign w:val="center"/>
            <w:hideMark/>
          </w:tcPr>
          <w:p w:rsidR="00D40415" w:rsidRPr="00D40415" w:rsidRDefault="00D40415" w:rsidP="00D40415">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(A) 33934.5 and 2262.3</w:t>
            </w:r>
          </w:p>
        </w:tc>
        <w:tc>
          <w:tcPr>
            <w:tcW w:w="0" w:type="auto"/>
            <w:shd w:val="clear" w:color="auto" w:fill="FFFFFF"/>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(B) 33528.6 and 2235.2</w:t>
            </w:r>
          </w:p>
        </w:tc>
        <w:tc>
          <w:tcPr>
            <w:tcW w:w="0" w:type="auto"/>
            <w:shd w:val="clear" w:color="auto" w:fill="FFFFFF"/>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(C) 33224.3 and 2163.5</w:t>
            </w:r>
          </w:p>
        </w:tc>
        <w:tc>
          <w:tcPr>
            <w:tcW w:w="0" w:type="auto"/>
            <w:shd w:val="clear" w:color="auto" w:fill="FFFFFF"/>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(D) None</w:t>
            </w:r>
          </w:p>
        </w:tc>
      </w:tr>
    </w:tbl>
    <w:p w:rsidR="00D40415" w:rsidRPr="00D40415" w:rsidRDefault="00D40415" w:rsidP="00D40415">
      <w:pPr>
        <w:spacing w:before="100" w:beforeAutospacing="1" w:after="100" w:afterAutospacing="1" w:line="240" w:lineRule="auto"/>
        <w:ind w:left="420"/>
        <w:rPr>
          <w:rFonts w:ascii="Times New Roman" w:eastAsia="Times New Roman" w:hAnsi="Times New Roman" w:cs="Times New Roman"/>
          <w:sz w:val="24"/>
          <w:szCs w:val="24"/>
          <w:lang/>
        </w:rPr>
      </w:pPr>
    </w:p>
    <w:p w:rsidR="00D40415" w:rsidRDefault="00D40415" w:rsidP="00D40415">
      <w:pPr>
        <w:pStyle w:val="ListParagraph"/>
        <w:spacing w:before="100" w:beforeAutospacing="1" w:after="100" w:afterAutospacing="1" w:line="240" w:lineRule="auto"/>
        <w:outlineLvl w:val="0"/>
        <w:rPr>
          <w:rFonts w:ascii="Times New Roman" w:eastAsia="Times New Roman" w:hAnsi="Times New Roman" w:cs="Times New Roman"/>
          <w:b/>
          <w:bCs/>
          <w:kern w:val="36"/>
          <w:sz w:val="44"/>
          <w:szCs w:val="72"/>
          <w:lang/>
        </w:rPr>
      </w:pPr>
    </w:p>
    <w:p w:rsidR="00D40415" w:rsidRPr="00D40415" w:rsidRDefault="00D40415" w:rsidP="00D40415">
      <w:pPr>
        <w:pStyle w:val="ListParagraph"/>
        <w:spacing w:before="100" w:beforeAutospacing="1" w:after="100" w:afterAutospacing="1" w:line="240" w:lineRule="auto"/>
        <w:outlineLvl w:val="0"/>
        <w:rPr>
          <w:rFonts w:ascii="Times New Roman" w:eastAsia="Times New Roman" w:hAnsi="Times New Roman" w:cs="Times New Roman"/>
          <w:b/>
          <w:bCs/>
          <w:kern w:val="36"/>
          <w:sz w:val="32"/>
          <w:szCs w:val="48"/>
          <w:lang/>
        </w:rPr>
      </w:pPr>
      <w:r w:rsidRPr="00D40415">
        <w:rPr>
          <w:rFonts w:ascii="Times New Roman" w:eastAsia="Times New Roman" w:hAnsi="Times New Roman" w:cs="Times New Roman"/>
          <w:b/>
          <w:bCs/>
          <w:kern w:val="36"/>
          <w:sz w:val="44"/>
          <w:szCs w:val="72"/>
          <w:lang/>
        </w:rPr>
        <w:lastRenderedPageBreak/>
        <w:t>Section-IV: Data Interpretation</w:t>
      </w:r>
    </w:p>
    <w:p w:rsidR="00D40415" w:rsidRPr="00D40415" w:rsidRDefault="00D40415" w:rsidP="00D40415">
      <w:pPr>
        <w:pStyle w:val="ListParagraph"/>
        <w:spacing w:after="0" w:line="240" w:lineRule="auto"/>
        <w:rPr>
          <w:rFonts w:ascii="Times New Roman" w:eastAsia="Times New Roman" w:hAnsi="Times New Roman" w:cs="Times New Roman"/>
          <w:sz w:val="24"/>
          <w:szCs w:val="24"/>
          <w:lang/>
        </w:rPr>
      </w:pPr>
      <w:r w:rsidRPr="00D40415">
        <w:rPr>
          <w:lang/>
        </w:rPr>
        <w:pict>
          <v:rect id="_x0000_i1033" style="width:468pt;height:1.5pt" o:hralign="center" o:hrstd="t" o:hr="t" fillcolor="#aca899" stroked="f"/>
        </w:pict>
      </w:r>
    </w:p>
    <w:tbl>
      <w:tblPr>
        <w:tblW w:w="4750" w:type="pct"/>
        <w:jc w:val="center"/>
        <w:tblCellSpacing w:w="15" w:type="dxa"/>
        <w:tblCellMar>
          <w:top w:w="15" w:type="dxa"/>
          <w:left w:w="15" w:type="dxa"/>
          <w:bottom w:w="15" w:type="dxa"/>
          <w:right w:w="15" w:type="dxa"/>
        </w:tblCellMar>
        <w:tblLook w:val="04A0"/>
      </w:tblPr>
      <w:tblGrid>
        <w:gridCol w:w="1182"/>
        <w:gridCol w:w="7796"/>
      </w:tblGrid>
      <w:tr w:rsidR="00D40415" w:rsidRPr="00D40415" w:rsidTr="00D40415">
        <w:trPr>
          <w:tblCellSpacing w:w="15" w:type="dxa"/>
          <w:jc w:val="center"/>
        </w:trPr>
        <w:tc>
          <w:tcPr>
            <w:tcW w:w="300" w:type="dxa"/>
            <w:shd w:val="clear" w:color="auto" w:fill="FFFFFF"/>
            <w:hideMark/>
          </w:tcPr>
          <w:p w:rsidR="00D40415" w:rsidRPr="00D40415" w:rsidRDefault="00D40415" w:rsidP="00D40415">
            <w:pPr>
              <w:spacing w:after="0"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b/>
                <w:bCs/>
                <w:i/>
                <w:iCs/>
                <w:sz w:val="24"/>
                <w:szCs w:val="24"/>
              </w:rPr>
              <w:t>Directions:</w:t>
            </w:r>
          </w:p>
        </w:tc>
        <w:tc>
          <w:tcPr>
            <w:tcW w:w="0" w:type="auto"/>
            <w:shd w:val="clear" w:color="auto" w:fill="FFFFFF"/>
            <w:vAlign w:val="center"/>
            <w:hideMark/>
          </w:tcPr>
          <w:p w:rsidR="00D40415" w:rsidRPr="00D40415" w:rsidRDefault="00D40415" w:rsidP="00D40415">
            <w:pPr>
              <w:spacing w:after="0" w:line="240" w:lineRule="auto"/>
              <w:jc w:val="both"/>
              <w:rPr>
                <w:rFonts w:ascii="Times New Roman" w:eastAsia="Times New Roman" w:hAnsi="Times New Roman" w:cs="Times New Roman"/>
                <w:sz w:val="24"/>
                <w:szCs w:val="24"/>
              </w:rPr>
            </w:pPr>
            <w:r w:rsidRPr="00D40415">
              <w:rPr>
                <w:rFonts w:ascii="Times New Roman" w:eastAsia="Times New Roman" w:hAnsi="Times New Roman" w:cs="Times New Roman"/>
                <w:b/>
                <w:bCs/>
                <w:sz w:val="24"/>
                <w:szCs w:val="24"/>
              </w:rPr>
              <w:t>Questions 18 - 23 are based on the following bar chart showing trends of the per capita net domestic product in some States and Union Territories (UTs) of India</w:t>
            </w:r>
          </w:p>
        </w:tc>
      </w:tr>
    </w:tbl>
    <w:p w:rsidR="00D40415" w:rsidRPr="00D40415" w:rsidRDefault="00D40415" w:rsidP="00D40415">
      <w:pPr>
        <w:pStyle w:val="ListParagraph"/>
        <w:numPr>
          <w:ilvl w:val="0"/>
          <w:numId w:val="2"/>
        </w:numPr>
        <w:spacing w:after="0" w:line="240" w:lineRule="auto"/>
        <w:jc w:val="center"/>
        <w:rPr>
          <w:rFonts w:ascii="Times New Roman" w:eastAsia="Times New Roman" w:hAnsi="Times New Roman" w:cs="Times New Roman"/>
          <w:sz w:val="24"/>
          <w:szCs w:val="24"/>
          <w:lang/>
        </w:rPr>
      </w:pPr>
      <w:r>
        <w:rPr>
          <w:noProof/>
        </w:rPr>
        <w:drawing>
          <wp:inline distT="0" distB="0" distL="0" distR="0">
            <wp:extent cx="3552825" cy="2419350"/>
            <wp:effectExtent l="19050" t="0" r="9525" b="0"/>
            <wp:docPr id="10" name="Picture 10" descr="http://web.iitd.ac.in/~gate/jmet/question_paper/dig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eb.iitd.ac.in/~gate/jmet/question_paper/digr.gif"/>
                    <pic:cNvPicPr>
                      <a:picLocks noChangeAspect="1" noChangeArrowheads="1"/>
                    </pic:cNvPicPr>
                  </pic:nvPicPr>
                  <pic:blipFill>
                    <a:blip r:embed="rId9"/>
                    <a:srcRect/>
                    <a:stretch>
                      <a:fillRect/>
                    </a:stretch>
                  </pic:blipFill>
                  <pic:spPr bwMode="auto">
                    <a:xfrm>
                      <a:off x="0" y="0"/>
                      <a:ext cx="3552825" cy="2419350"/>
                    </a:xfrm>
                    <a:prstGeom prst="rect">
                      <a:avLst/>
                    </a:prstGeom>
                    <a:noFill/>
                    <a:ln w="9525">
                      <a:noFill/>
                      <a:miter lim="800000"/>
                      <a:headEnd/>
                      <a:tailEnd/>
                    </a:ln>
                  </pic:spPr>
                </pic:pic>
              </a:graphicData>
            </a:graphic>
          </wp:inline>
        </w:drawing>
      </w:r>
    </w:p>
    <w:p w:rsidR="00D40415" w:rsidRPr="00D40415" w:rsidRDefault="00D40415" w:rsidP="00D40415">
      <w:pPr>
        <w:pStyle w:val="ListParagraph"/>
        <w:numPr>
          <w:ilvl w:val="0"/>
          <w:numId w:val="2"/>
        </w:numPr>
        <w:spacing w:after="0" w:line="240" w:lineRule="auto"/>
        <w:rPr>
          <w:rFonts w:ascii="Times New Roman" w:eastAsia="Times New Roman" w:hAnsi="Times New Roman" w:cs="Times New Roman"/>
          <w:sz w:val="24"/>
          <w:szCs w:val="24"/>
          <w:lang/>
        </w:rPr>
      </w:pPr>
    </w:p>
    <w:tbl>
      <w:tblPr>
        <w:tblW w:w="4750" w:type="pct"/>
        <w:jc w:val="center"/>
        <w:tblCellSpacing w:w="15" w:type="dxa"/>
        <w:tblCellMar>
          <w:top w:w="15" w:type="dxa"/>
          <w:left w:w="15" w:type="dxa"/>
          <w:bottom w:w="15" w:type="dxa"/>
          <w:right w:w="15" w:type="dxa"/>
        </w:tblCellMar>
        <w:tblLook w:val="04A0"/>
      </w:tblPr>
      <w:tblGrid>
        <w:gridCol w:w="645"/>
        <w:gridCol w:w="2098"/>
        <w:gridCol w:w="2069"/>
        <w:gridCol w:w="2069"/>
        <w:gridCol w:w="2097"/>
      </w:tblGrid>
      <w:tr w:rsidR="00D40415" w:rsidRPr="00D40415" w:rsidTr="00D40415">
        <w:trPr>
          <w:tblCellSpacing w:w="15" w:type="dxa"/>
          <w:jc w:val="center"/>
        </w:trPr>
        <w:tc>
          <w:tcPr>
            <w:tcW w:w="600" w:type="dxa"/>
            <w:shd w:val="clear" w:color="auto" w:fill="FFFFFF"/>
            <w:hideMark/>
          </w:tcPr>
          <w:p w:rsidR="00D40415" w:rsidRPr="00D40415" w:rsidRDefault="00D40415" w:rsidP="00D40415">
            <w:pPr>
              <w:spacing w:after="0"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 xml:space="preserve">Q. 18: </w:t>
            </w:r>
          </w:p>
        </w:tc>
        <w:tc>
          <w:tcPr>
            <w:tcW w:w="0" w:type="auto"/>
            <w:gridSpan w:val="4"/>
            <w:shd w:val="clear" w:color="auto" w:fill="FFFFFF"/>
            <w:vAlign w:val="center"/>
            <w:hideMark/>
          </w:tcPr>
          <w:p w:rsidR="00D40415" w:rsidRPr="00D40415" w:rsidRDefault="00D40415" w:rsidP="00D40415">
            <w:pPr>
              <w:spacing w:after="0" w:line="240" w:lineRule="auto"/>
              <w:jc w:val="both"/>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The average of values of per capita net domestic product for the States / UTs in 2002-03 lies between Rs.</w:t>
            </w:r>
          </w:p>
        </w:tc>
      </w:tr>
      <w:tr w:rsidR="00D40415" w:rsidRPr="00D40415" w:rsidTr="00D40415">
        <w:trPr>
          <w:tblCellSpacing w:w="15" w:type="dxa"/>
          <w:jc w:val="center"/>
        </w:trPr>
        <w:tc>
          <w:tcPr>
            <w:tcW w:w="0" w:type="auto"/>
            <w:shd w:val="clear" w:color="auto" w:fill="FFFFFF"/>
            <w:vAlign w:val="center"/>
            <w:hideMark/>
          </w:tcPr>
          <w:p w:rsidR="00D40415" w:rsidRPr="00D40415" w:rsidRDefault="00D40415" w:rsidP="00D40415">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w:t>
            </w:r>
            <w:r w:rsidRPr="00D40415">
              <w:rPr>
                <w:rFonts w:ascii="Times New Roman" w:eastAsia="Times New Roman" w:hAnsi="Times New Roman" w:cs="Times New Roman"/>
                <w:sz w:val="20"/>
                <w:szCs w:val="20"/>
              </w:rPr>
              <w:t>A) 20,000-25,000</w:t>
            </w:r>
          </w:p>
        </w:tc>
        <w:tc>
          <w:tcPr>
            <w:tcW w:w="0" w:type="auto"/>
            <w:shd w:val="clear" w:color="auto" w:fill="FFFFFF"/>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0"/>
                <w:szCs w:val="20"/>
              </w:rPr>
              <w:t>(B) 25,000-30,000</w:t>
            </w:r>
          </w:p>
        </w:tc>
        <w:tc>
          <w:tcPr>
            <w:tcW w:w="0" w:type="auto"/>
            <w:shd w:val="clear" w:color="auto" w:fill="FFFFFF"/>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0"/>
                <w:szCs w:val="20"/>
              </w:rPr>
              <w:t>(C) 30,000-35,000</w:t>
            </w:r>
          </w:p>
        </w:tc>
        <w:tc>
          <w:tcPr>
            <w:tcW w:w="0" w:type="auto"/>
            <w:shd w:val="clear" w:color="auto" w:fill="FFFFFF"/>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0"/>
                <w:szCs w:val="20"/>
              </w:rPr>
              <w:t>(D) 35,000-40,000</w:t>
            </w:r>
          </w:p>
        </w:tc>
      </w:tr>
    </w:tbl>
    <w:p w:rsidR="00D40415" w:rsidRPr="00D40415" w:rsidRDefault="00D40415" w:rsidP="00D40415">
      <w:pPr>
        <w:pStyle w:val="ListParagraph"/>
        <w:numPr>
          <w:ilvl w:val="0"/>
          <w:numId w:val="2"/>
        </w:numPr>
        <w:spacing w:after="240" w:line="240" w:lineRule="auto"/>
        <w:rPr>
          <w:rFonts w:ascii="Times New Roman" w:eastAsia="Times New Roman" w:hAnsi="Times New Roman" w:cs="Times New Roman"/>
          <w:sz w:val="24"/>
          <w:szCs w:val="24"/>
          <w:lang/>
        </w:rPr>
      </w:pPr>
    </w:p>
    <w:tbl>
      <w:tblPr>
        <w:tblW w:w="4750" w:type="pct"/>
        <w:jc w:val="center"/>
        <w:tblCellSpacing w:w="15" w:type="dxa"/>
        <w:tblCellMar>
          <w:top w:w="15" w:type="dxa"/>
          <w:left w:w="15" w:type="dxa"/>
          <w:bottom w:w="15" w:type="dxa"/>
          <w:right w:w="15" w:type="dxa"/>
        </w:tblCellMar>
        <w:tblLook w:val="04A0"/>
      </w:tblPr>
      <w:tblGrid>
        <w:gridCol w:w="646"/>
        <w:gridCol w:w="2596"/>
        <w:gridCol w:w="1320"/>
        <w:gridCol w:w="1707"/>
        <w:gridCol w:w="2709"/>
      </w:tblGrid>
      <w:tr w:rsidR="00D40415" w:rsidRPr="00D40415" w:rsidTr="00D40415">
        <w:trPr>
          <w:tblCellSpacing w:w="15" w:type="dxa"/>
          <w:jc w:val="center"/>
        </w:trPr>
        <w:tc>
          <w:tcPr>
            <w:tcW w:w="600" w:type="dxa"/>
            <w:shd w:val="clear" w:color="auto" w:fill="FFFFFF"/>
            <w:hideMark/>
          </w:tcPr>
          <w:p w:rsidR="00D40415" w:rsidRPr="00D40415" w:rsidRDefault="00D40415" w:rsidP="00D40415">
            <w:pPr>
              <w:spacing w:after="0"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 xml:space="preserve">Q. 19: </w:t>
            </w:r>
          </w:p>
        </w:tc>
        <w:tc>
          <w:tcPr>
            <w:tcW w:w="0" w:type="auto"/>
            <w:gridSpan w:val="4"/>
            <w:shd w:val="clear" w:color="auto" w:fill="FFFFFF"/>
            <w:vAlign w:val="center"/>
            <w:hideMark/>
          </w:tcPr>
          <w:p w:rsidR="00D40415" w:rsidRPr="00D40415" w:rsidRDefault="00D40415" w:rsidP="00D40415">
            <w:pPr>
              <w:spacing w:after="0" w:line="240" w:lineRule="auto"/>
              <w:jc w:val="both"/>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For which State /UT was the per capita net domestic product farthest from the average of values of per capita net domestic product of the States / UTs in 2002-03?</w:t>
            </w:r>
          </w:p>
        </w:tc>
      </w:tr>
      <w:tr w:rsidR="00D40415" w:rsidRPr="00D40415" w:rsidTr="00D40415">
        <w:trPr>
          <w:tblCellSpacing w:w="15" w:type="dxa"/>
          <w:jc w:val="center"/>
        </w:trPr>
        <w:tc>
          <w:tcPr>
            <w:tcW w:w="0" w:type="auto"/>
            <w:shd w:val="clear" w:color="auto" w:fill="FFFFFF"/>
            <w:vAlign w:val="center"/>
            <w:hideMark/>
          </w:tcPr>
          <w:p w:rsidR="00D40415" w:rsidRPr="00D40415" w:rsidRDefault="00D40415" w:rsidP="00D40415">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 xml:space="preserve">(A) Chandigarh </w:t>
            </w:r>
          </w:p>
        </w:tc>
        <w:tc>
          <w:tcPr>
            <w:tcW w:w="0" w:type="auto"/>
            <w:shd w:val="clear" w:color="auto" w:fill="FFFFFF"/>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 xml:space="preserve">(B) A.P. </w:t>
            </w:r>
          </w:p>
        </w:tc>
        <w:tc>
          <w:tcPr>
            <w:tcW w:w="0" w:type="auto"/>
            <w:shd w:val="clear" w:color="auto" w:fill="FFFFFF"/>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(C) Kerala</w:t>
            </w:r>
          </w:p>
        </w:tc>
        <w:tc>
          <w:tcPr>
            <w:tcW w:w="0" w:type="auto"/>
            <w:shd w:val="clear" w:color="auto" w:fill="FFFFFF"/>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(D) Pondicherry</w:t>
            </w:r>
          </w:p>
        </w:tc>
      </w:tr>
    </w:tbl>
    <w:p w:rsidR="00D40415" w:rsidRPr="00D40415" w:rsidRDefault="00D40415" w:rsidP="00D40415">
      <w:pPr>
        <w:pStyle w:val="ListParagraph"/>
        <w:numPr>
          <w:ilvl w:val="0"/>
          <w:numId w:val="2"/>
        </w:numPr>
        <w:spacing w:after="240" w:line="240" w:lineRule="auto"/>
        <w:rPr>
          <w:rFonts w:ascii="Times New Roman" w:eastAsia="Times New Roman" w:hAnsi="Times New Roman" w:cs="Times New Roman"/>
          <w:sz w:val="24"/>
          <w:szCs w:val="24"/>
          <w:lang/>
        </w:rPr>
      </w:pPr>
    </w:p>
    <w:tbl>
      <w:tblPr>
        <w:tblW w:w="4750" w:type="pct"/>
        <w:jc w:val="center"/>
        <w:tblCellSpacing w:w="15" w:type="dxa"/>
        <w:tblCellMar>
          <w:top w:w="15" w:type="dxa"/>
          <w:left w:w="15" w:type="dxa"/>
          <w:bottom w:w="15" w:type="dxa"/>
          <w:right w:w="15" w:type="dxa"/>
        </w:tblCellMar>
        <w:tblLook w:val="04A0"/>
      </w:tblPr>
      <w:tblGrid>
        <w:gridCol w:w="645"/>
        <w:gridCol w:w="1879"/>
        <w:gridCol w:w="2190"/>
        <w:gridCol w:w="2776"/>
        <w:gridCol w:w="1488"/>
      </w:tblGrid>
      <w:tr w:rsidR="00D40415" w:rsidRPr="00D40415" w:rsidTr="00D40415">
        <w:trPr>
          <w:tblCellSpacing w:w="15" w:type="dxa"/>
          <w:jc w:val="center"/>
        </w:trPr>
        <w:tc>
          <w:tcPr>
            <w:tcW w:w="600" w:type="dxa"/>
            <w:shd w:val="clear" w:color="auto" w:fill="FFFFFF"/>
            <w:hideMark/>
          </w:tcPr>
          <w:p w:rsidR="00D40415" w:rsidRPr="00D40415" w:rsidRDefault="00D40415" w:rsidP="00D40415">
            <w:pPr>
              <w:spacing w:after="0"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 xml:space="preserve">Q. 20: </w:t>
            </w:r>
          </w:p>
        </w:tc>
        <w:tc>
          <w:tcPr>
            <w:tcW w:w="0" w:type="auto"/>
            <w:gridSpan w:val="4"/>
            <w:shd w:val="clear" w:color="auto" w:fill="FFFFFF"/>
            <w:vAlign w:val="center"/>
            <w:hideMark/>
          </w:tcPr>
          <w:p w:rsidR="00D40415" w:rsidRPr="00D40415" w:rsidRDefault="00D40415" w:rsidP="00D40415">
            <w:pPr>
              <w:spacing w:after="0" w:line="240" w:lineRule="auto"/>
              <w:jc w:val="both"/>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Which of the following States /UTs had the highest growth rate in per capita net domestic product between 2002-03 and 2004-05?</w:t>
            </w:r>
          </w:p>
        </w:tc>
      </w:tr>
      <w:tr w:rsidR="00D40415" w:rsidRPr="00D40415" w:rsidTr="00D40415">
        <w:trPr>
          <w:tblCellSpacing w:w="15" w:type="dxa"/>
          <w:jc w:val="center"/>
        </w:trPr>
        <w:tc>
          <w:tcPr>
            <w:tcW w:w="0" w:type="auto"/>
            <w:shd w:val="clear" w:color="auto" w:fill="FFFFFF"/>
            <w:vAlign w:val="center"/>
            <w:hideMark/>
          </w:tcPr>
          <w:p w:rsidR="00D40415" w:rsidRPr="00D40415" w:rsidRDefault="00D40415" w:rsidP="00D40415">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 xml:space="preserve">(A) Kerala </w:t>
            </w:r>
          </w:p>
        </w:tc>
        <w:tc>
          <w:tcPr>
            <w:tcW w:w="0" w:type="auto"/>
            <w:shd w:val="clear" w:color="auto" w:fill="FFFFFF"/>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 xml:space="preserve">(B) Haryana </w:t>
            </w:r>
          </w:p>
        </w:tc>
        <w:tc>
          <w:tcPr>
            <w:tcW w:w="0" w:type="auto"/>
            <w:shd w:val="clear" w:color="auto" w:fill="FFFFFF"/>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(C) Chandigarh</w:t>
            </w:r>
          </w:p>
        </w:tc>
        <w:tc>
          <w:tcPr>
            <w:tcW w:w="0" w:type="auto"/>
            <w:shd w:val="clear" w:color="auto" w:fill="FFFFFF"/>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(D) A.P.</w:t>
            </w:r>
          </w:p>
        </w:tc>
      </w:tr>
    </w:tbl>
    <w:p w:rsidR="00D40415" w:rsidRPr="00D40415" w:rsidRDefault="00D40415" w:rsidP="00D40415">
      <w:pPr>
        <w:pStyle w:val="ListParagraph"/>
        <w:numPr>
          <w:ilvl w:val="0"/>
          <w:numId w:val="2"/>
        </w:numPr>
        <w:spacing w:after="240" w:line="240" w:lineRule="auto"/>
        <w:rPr>
          <w:rFonts w:ascii="Times New Roman" w:eastAsia="Times New Roman" w:hAnsi="Times New Roman" w:cs="Times New Roman"/>
          <w:sz w:val="24"/>
          <w:szCs w:val="24"/>
          <w:lang/>
        </w:rPr>
      </w:pPr>
    </w:p>
    <w:tbl>
      <w:tblPr>
        <w:tblW w:w="4750" w:type="pct"/>
        <w:jc w:val="center"/>
        <w:tblCellSpacing w:w="15" w:type="dxa"/>
        <w:tblCellMar>
          <w:top w:w="15" w:type="dxa"/>
          <w:left w:w="15" w:type="dxa"/>
          <w:bottom w:w="15" w:type="dxa"/>
          <w:right w:w="15" w:type="dxa"/>
        </w:tblCellMar>
        <w:tblLook w:val="04A0"/>
      </w:tblPr>
      <w:tblGrid>
        <w:gridCol w:w="645"/>
        <w:gridCol w:w="2107"/>
        <w:gridCol w:w="2052"/>
        <w:gridCol w:w="2052"/>
        <w:gridCol w:w="2122"/>
      </w:tblGrid>
      <w:tr w:rsidR="00D40415" w:rsidRPr="00D40415" w:rsidTr="00D40415">
        <w:trPr>
          <w:tblCellSpacing w:w="15" w:type="dxa"/>
          <w:jc w:val="center"/>
        </w:trPr>
        <w:tc>
          <w:tcPr>
            <w:tcW w:w="600" w:type="dxa"/>
            <w:shd w:val="clear" w:color="auto" w:fill="FFFFFF"/>
            <w:hideMark/>
          </w:tcPr>
          <w:p w:rsidR="00D40415" w:rsidRPr="00D40415" w:rsidRDefault="00D40415" w:rsidP="00D40415">
            <w:pPr>
              <w:spacing w:after="0"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 xml:space="preserve">Q. 21: </w:t>
            </w:r>
          </w:p>
        </w:tc>
        <w:tc>
          <w:tcPr>
            <w:tcW w:w="0" w:type="auto"/>
            <w:gridSpan w:val="4"/>
            <w:shd w:val="clear" w:color="auto" w:fill="FFFFFF"/>
            <w:vAlign w:val="center"/>
            <w:hideMark/>
          </w:tcPr>
          <w:p w:rsidR="00D40415" w:rsidRPr="00D40415" w:rsidRDefault="00D40415" w:rsidP="00D40415">
            <w:pPr>
              <w:spacing w:after="0" w:line="240" w:lineRule="auto"/>
              <w:jc w:val="both"/>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The number of States / UTs with more than Rs. 2000 rise in per capita net domestic product in any year over the previous year was</w:t>
            </w:r>
          </w:p>
        </w:tc>
      </w:tr>
      <w:tr w:rsidR="00D40415" w:rsidRPr="00D40415" w:rsidTr="00D40415">
        <w:trPr>
          <w:tblCellSpacing w:w="15" w:type="dxa"/>
          <w:jc w:val="center"/>
        </w:trPr>
        <w:tc>
          <w:tcPr>
            <w:tcW w:w="0" w:type="auto"/>
            <w:shd w:val="clear" w:color="auto" w:fill="FFFFFF"/>
            <w:vAlign w:val="center"/>
            <w:hideMark/>
          </w:tcPr>
          <w:p w:rsidR="00D40415" w:rsidRPr="00D40415" w:rsidRDefault="00D40415" w:rsidP="00D40415">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 xml:space="preserve">(A) 5 </w:t>
            </w:r>
          </w:p>
        </w:tc>
        <w:tc>
          <w:tcPr>
            <w:tcW w:w="0" w:type="auto"/>
            <w:shd w:val="clear" w:color="auto" w:fill="FFFFFF"/>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 xml:space="preserve">(B) 6 </w:t>
            </w:r>
          </w:p>
        </w:tc>
        <w:tc>
          <w:tcPr>
            <w:tcW w:w="0" w:type="auto"/>
            <w:shd w:val="clear" w:color="auto" w:fill="FFFFFF"/>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(C) 7</w:t>
            </w:r>
          </w:p>
        </w:tc>
        <w:tc>
          <w:tcPr>
            <w:tcW w:w="0" w:type="auto"/>
            <w:shd w:val="clear" w:color="auto" w:fill="FFFFFF"/>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(D) 8</w:t>
            </w:r>
          </w:p>
        </w:tc>
      </w:tr>
    </w:tbl>
    <w:p w:rsidR="00D40415" w:rsidRPr="00D40415" w:rsidRDefault="00D40415" w:rsidP="00D40415">
      <w:pPr>
        <w:pStyle w:val="ListParagraph"/>
        <w:numPr>
          <w:ilvl w:val="0"/>
          <w:numId w:val="2"/>
        </w:numPr>
        <w:spacing w:after="240" w:line="240" w:lineRule="auto"/>
        <w:rPr>
          <w:rFonts w:ascii="Times New Roman" w:eastAsia="Times New Roman" w:hAnsi="Times New Roman" w:cs="Times New Roman"/>
          <w:sz w:val="24"/>
          <w:szCs w:val="24"/>
          <w:lang/>
        </w:rPr>
      </w:pPr>
    </w:p>
    <w:tbl>
      <w:tblPr>
        <w:tblW w:w="4750" w:type="pct"/>
        <w:jc w:val="center"/>
        <w:tblCellSpacing w:w="15" w:type="dxa"/>
        <w:tblCellMar>
          <w:top w:w="15" w:type="dxa"/>
          <w:left w:w="15" w:type="dxa"/>
          <w:bottom w:w="15" w:type="dxa"/>
          <w:right w:w="15" w:type="dxa"/>
        </w:tblCellMar>
        <w:tblLook w:val="04A0"/>
      </w:tblPr>
      <w:tblGrid>
        <w:gridCol w:w="645"/>
        <w:gridCol w:w="3785"/>
        <w:gridCol w:w="4361"/>
        <w:gridCol w:w="86"/>
        <w:gridCol w:w="101"/>
      </w:tblGrid>
      <w:tr w:rsidR="00D40415" w:rsidRPr="00D40415" w:rsidTr="00D40415">
        <w:trPr>
          <w:tblCellSpacing w:w="15" w:type="dxa"/>
          <w:jc w:val="center"/>
        </w:trPr>
        <w:tc>
          <w:tcPr>
            <w:tcW w:w="600" w:type="dxa"/>
            <w:shd w:val="clear" w:color="auto" w:fill="FFFFFF"/>
            <w:hideMark/>
          </w:tcPr>
          <w:p w:rsidR="00D40415" w:rsidRPr="00D40415" w:rsidRDefault="00D40415" w:rsidP="00D40415">
            <w:pPr>
              <w:spacing w:after="0"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 xml:space="preserve">Q. 22: </w:t>
            </w:r>
          </w:p>
        </w:tc>
        <w:tc>
          <w:tcPr>
            <w:tcW w:w="0" w:type="auto"/>
            <w:gridSpan w:val="4"/>
            <w:shd w:val="clear" w:color="auto" w:fill="FFFFFF"/>
            <w:vAlign w:val="center"/>
            <w:hideMark/>
          </w:tcPr>
          <w:p w:rsidR="00D40415" w:rsidRPr="00D40415" w:rsidRDefault="00D40415" w:rsidP="00D40415">
            <w:pPr>
              <w:spacing w:after="0" w:line="240" w:lineRule="auto"/>
              <w:jc w:val="both"/>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Which of the States / UTs had less than half the per capita net domestic product of Chandigarh in each of the three years?</w:t>
            </w:r>
          </w:p>
        </w:tc>
      </w:tr>
      <w:tr w:rsidR="00D40415" w:rsidRPr="00D40415" w:rsidTr="00D40415">
        <w:trPr>
          <w:tblCellSpacing w:w="15" w:type="dxa"/>
          <w:jc w:val="center"/>
        </w:trPr>
        <w:tc>
          <w:tcPr>
            <w:tcW w:w="0" w:type="auto"/>
            <w:shd w:val="clear" w:color="auto" w:fill="FFFFFF"/>
            <w:vAlign w:val="center"/>
            <w:hideMark/>
          </w:tcPr>
          <w:p w:rsidR="00D40415" w:rsidRPr="00D40415" w:rsidRDefault="00D40415" w:rsidP="00D40415">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 xml:space="preserve">(A) A.P., Kerala and Punjab </w:t>
            </w:r>
          </w:p>
        </w:tc>
        <w:tc>
          <w:tcPr>
            <w:tcW w:w="0" w:type="auto"/>
            <w:shd w:val="clear" w:color="auto" w:fill="FFFFFF"/>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 xml:space="preserve">(B) A.P., Kerala and </w:t>
            </w:r>
            <w:proofErr w:type="spellStart"/>
            <w:r w:rsidRPr="00D40415">
              <w:rPr>
                <w:rFonts w:ascii="Times New Roman" w:eastAsia="Times New Roman" w:hAnsi="Times New Roman" w:cs="Times New Roman"/>
                <w:sz w:val="24"/>
                <w:szCs w:val="24"/>
              </w:rPr>
              <w:t>Tamilnadu</w:t>
            </w:r>
            <w:proofErr w:type="spellEnd"/>
            <w:r w:rsidRPr="00D40415">
              <w:rPr>
                <w:rFonts w:ascii="Times New Roman" w:eastAsia="Times New Roman" w:hAnsi="Times New Roman" w:cs="Times New Roman"/>
                <w:sz w:val="24"/>
                <w:szCs w:val="24"/>
              </w:rPr>
              <w:t xml:space="preserve"> </w:t>
            </w:r>
          </w:p>
        </w:tc>
        <w:tc>
          <w:tcPr>
            <w:tcW w:w="0" w:type="auto"/>
            <w:vAlign w:val="center"/>
            <w:hideMark/>
          </w:tcPr>
          <w:p w:rsidR="00D40415" w:rsidRPr="00D40415" w:rsidRDefault="00D40415" w:rsidP="00D40415">
            <w:pPr>
              <w:spacing w:after="0" w:line="240" w:lineRule="auto"/>
              <w:rPr>
                <w:rFonts w:ascii="Times New Roman" w:eastAsia="Times New Roman" w:hAnsi="Times New Roman" w:cs="Times New Roman"/>
                <w:sz w:val="20"/>
                <w:szCs w:val="20"/>
              </w:rPr>
            </w:pPr>
          </w:p>
        </w:tc>
        <w:tc>
          <w:tcPr>
            <w:tcW w:w="0" w:type="auto"/>
            <w:vAlign w:val="center"/>
            <w:hideMark/>
          </w:tcPr>
          <w:p w:rsidR="00D40415" w:rsidRPr="00D40415" w:rsidRDefault="00D40415" w:rsidP="00D40415">
            <w:pPr>
              <w:spacing w:after="0" w:line="240" w:lineRule="auto"/>
              <w:rPr>
                <w:rFonts w:ascii="Times New Roman" w:eastAsia="Times New Roman" w:hAnsi="Times New Roman" w:cs="Times New Roman"/>
                <w:sz w:val="20"/>
                <w:szCs w:val="20"/>
              </w:rPr>
            </w:pPr>
          </w:p>
        </w:tc>
      </w:tr>
      <w:tr w:rsidR="00D40415" w:rsidRPr="00D40415" w:rsidTr="00D40415">
        <w:trPr>
          <w:tblCellSpacing w:w="15" w:type="dxa"/>
          <w:jc w:val="center"/>
        </w:trPr>
        <w:tc>
          <w:tcPr>
            <w:tcW w:w="0" w:type="auto"/>
            <w:shd w:val="clear" w:color="auto" w:fill="FFFFFF"/>
            <w:vAlign w:val="center"/>
            <w:hideMark/>
          </w:tcPr>
          <w:p w:rsidR="00D40415" w:rsidRPr="00D40415" w:rsidRDefault="00D40415" w:rsidP="00D40415">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(C) A.P., Kerala and Haryana</w:t>
            </w:r>
          </w:p>
        </w:tc>
        <w:tc>
          <w:tcPr>
            <w:tcW w:w="0" w:type="auto"/>
            <w:shd w:val="clear" w:color="auto" w:fill="FFFFFF"/>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 xml:space="preserve">(D) A.P., Haryana and </w:t>
            </w:r>
            <w:proofErr w:type="spellStart"/>
            <w:r w:rsidRPr="00D40415">
              <w:rPr>
                <w:rFonts w:ascii="Times New Roman" w:eastAsia="Times New Roman" w:hAnsi="Times New Roman" w:cs="Times New Roman"/>
                <w:sz w:val="24"/>
                <w:szCs w:val="24"/>
              </w:rPr>
              <w:t>Tamilnadu</w:t>
            </w:r>
            <w:proofErr w:type="spellEnd"/>
          </w:p>
        </w:tc>
        <w:tc>
          <w:tcPr>
            <w:tcW w:w="0" w:type="auto"/>
            <w:vAlign w:val="center"/>
            <w:hideMark/>
          </w:tcPr>
          <w:p w:rsidR="00D40415" w:rsidRPr="00D40415" w:rsidRDefault="00D40415" w:rsidP="00D40415">
            <w:pPr>
              <w:spacing w:after="0" w:line="240" w:lineRule="auto"/>
              <w:rPr>
                <w:rFonts w:ascii="Times New Roman" w:eastAsia="Times New Roman" w:hAnsi="Times New Roman" w:cs="Times New Roman"/>
                <w:sz w:val="20"/>
                <w:szCs w:val="20"/>
              </w:rPr>
            </w:pPr>
          </w:p>
        </w:tc>
        <w:tc>
          <w:tcPr>
            <w:tcW w:w="0" w:type="auto"/>
            <w:vAlign w:val="center"/>
            <w:hideMark/>
          </w:tcPr>
          <w:p w:rsidR="00D40415" w:rsidRPr="00D40415" w:rsidRDefault="00D40415" w:rsidP="00D40415">
            <w:pPr>
              <w:spacing w:after="0" w:line="240" w:lineRule="auto"/>
              <w:rPr>
                <w:rFonts w:ascii="Times New Roman" w:eastAsia="Times New Roman" w:hAnsi="Times New Roman" w:cs="Times New Roman"/>
                <w:sz w:val="20"/>
                <w:szCs w:val="20"/>
              </w:rPr>
            </w:pPr>
          </w:p>
        </w:tc>
      </w:tr>
    </w:tbl>
    <w:p w:rsidR="00D40415" w:rsidRPr="00D40415" w:rsidRDefault="00D40415" w:rsidP="00D40415">
      <w:pPr>
        <w:pStyle w:val="ListParagraph"/>
        <w:numPr>
          <w:ilvl w:val="0"/>
          <w:numId w:val="2"/>
        </w:numPr>
        <w:spacing w:after="240" w:line="240" w:lineRule="auto"/>
        <w:rPr>
          <w:rFonts w:ascii="Times New Roman" w:eastAsia="Times New Roman" w:hAnsi="Times New Roman" w:cs="Times New Roman"/>
          <w:sz w:val="24"/>
          <w:szCs w:val="24"/>
          <w:lang/>
        </w:rPr>
      </w:pPr>
    </w:p>
    <w:tbl>
      <w:tblPr>
        <w:tblW w:w="4750" w:type="pct"/>
        <w:jc w:val="center"/>
        <w:tblCellSpacing w:w="15" w:type="dxa"/>
        <w:tblCellMar>
          <w:top w:w="15" w:type="dxa"/>
          <w:left w:w="15" w:type="dxa"/>
          <w:bottom w:w="15" w:type="dxa"/>
          <w:right w:w="15" w:type="dxa"/>
        </w:tblCellMar>
        <w:tblLook w:val="04A0"/>
      </w:tblPr>
      <w:tblGrid>
        <w:gridCol w:w="645"/>
        <w:gridCol w:w="2098"/>
        <w:gridCol w:w="2061"/>
        <w:gridCol w:w="2061"/>
        <w:gridCol w:w="2113"/>
      </w:tblGrid>
      <w:tr w:rsidR="00D40415" w:rsidRPr="00D40415" w:rsidTr="00D40415">
        <w:trPr>
          <w:tblCellSpacing w:w="15" w:type="dxa"/>
          <w:jc w:val="center"/>
        </w:trPr>
        <w:tc>
          <w:tcPr>
            <w:tcW w:w="600" w:type="dxa"/>
            <w:shd w:val="clear" w:color="auto" w:fill="FFFFFF"/>
            <w:hideMark/>
          </w:tcPr>
          <w:p w:rsidR="00D40415" w:rsidRPr="00D40415" w:rsidRDefault="00D40415" w:rsidP="00D40415">
            <w:pPr>
              <w:spacing w:after="0"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 xml:space="preserve">Q. 23: </w:t>
            </w:r>
          </w:p>
        </w:tc>
        <w:tc>
          <w:tcPr>
            <w:tcW w:w="0" w:type="auto"/>
            <w:gridSpan w:val="4"/>
            <w:shd w:val="clear" w:color="auto" w:fill="FFFFFF"/>
            <w:vAlign w:val="center"/>
            <w:hideMark/>
          </w:tcPr>
          <w:p w:rsidR="00D40415" w:rsidRPr="00D40415" w:rsidRDefault="00D40415" w:rsidP="00D40415">
            <w:pPr>
              <w:spacing w:after="0" w:line="240" w:lineRule="auto"/>
              <w:jc w:val="both"/>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The ratio of per capita net domestic product of a large developed (G7 member) Asian country with per capita net product of US $ 40000, to per capita net domestic product of the richest State / UT among the given eight States / UTs in 2004-05 (assuming US$ 1= Rs.40) is in the range of</w:t>
            </w:r>
          </w:p>
        </w:tc>
      </w:tr>
      <w:tr w:rsidR="00D40415" w:rsidRPr="00D40415" w:rsidTr="00D40415">
        <w:trPr>
          <w:tblCellSpacing w:w="15" w:type="dxa"/>
          <w:jc w:val="center"/>
        </w:trPr>
        <w:tc>
          <w:tcPr>
            <w:tcW w:w="0" w:type="auto"/>
            <w:shd w:val="clear" w:color="auto" w:fill="FFFFFF"/>
            <w:vAlign w:val="center"/>
            <w:hideMark/>
          </w:tcPr>
          <w:p w:rsidR="00D40415" w:rsidRPr="00D40415" w:rsidRDefault="00D40415" w:rsidP="00D40415">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 xml:space="preserve">(A) 15-20 </w:t>
            </w:r>
          </w:p>
        </w:tc>
        <w:tc>
          <w:tcPr>
            <w:tcW w:w="0" w:type="auto"/>
            <w:shd w:val="clear" w:color="auto" w:fill="FFFFFF"/>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 xml:space="preserve">(B) 20-25 </w:t>
            </w:r>
          </w:p>
        </w:tc>
        <w:tc>
          <w:tcPr>
            <w:tcW w:w="0" w:type="auto"/>
            <w:shd w:val="clear" w:color="auto" w:fill="FFFFFF"/>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(C) 25-30</w:t>
            </w:r>
          </w:p>
        </w:tc>
        <w:tc>
          <w:tcPr>
            <w:tcW w:w="0" w:type="auto"/>
            <w:shd w:val="clear" w:color="auto" w:fill="FFFFFF"/>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(D) 30-35</w:t>
            </w:r>
          </w:p>
        </w:tc>
      </w:tr>
    </w:tbl>
    <w:p w:rsidR="00D40415" w:rsidRPr="00D40415" w:rsidRDefault="00D40415" w:rsidP="00D40415">
      <w:pPr>
        <w:spacing w:before="100" w:beforeAutospacing="1" w:after="100" w:afterAutospacing="1" w:line="240" w:lineRule="auto"/>
        <w:outlineLvl w:val="0"/>
        <w:rPr>
          <w:rFonts w:ascii="Times New Roman" w:eastAsia="Times New Roman" w:hAnsi="Times New Roman" w:cs="Times New Roman"/>
          <w:b/>
          <w:bCs/>
          <w:kern w:val="36"/>
          <w:sz w:val="28"/>
          <w:szCs w:val="48"/>
          <w:lang/>
        </w:rPr>
      </w:pPr>
      <w:r w:rsidRPr="00D40415">
        <w:rPr>
          <w:rFonts w:ascii="Times New Roman" w:eastAsia="Times New Roman" w:hAnsi="Times New Roman" w:cs="Times New Roman"/>
          <w:b/>
          <w:bCs/>
          <w:kern w:val="36"/>
          <w:sz w:val="40"/>
          <w:szCs w:val="72"/>
          <w:lang/>
        </w:rPr>
        <w:t>Important Dates</w:t>
      </w:r>
    </w:p>
    <w:tbl>
      <w:tblPr>
        <w:tblW w:w="7200"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26"/>
        <w:gridCol w:w="1118"/>
        <w:gridCol w:w="1356"/>
      </w:tblGrid>
      <w:tr w:rsidR="00D40415" w:rsidRPr="00D40415" w:rsidTr="00D40415">
        <w:trPr>
          <w:tblCellSpacing w:w="15" w:type="dxa"/>
        </w:trPr>
        <w:tc>
          <w:tcPr>
            <w:tcW w:w="6314" w:type="dxa"/>
            <w:tcBorders>
              <w:top w:val="outset" w:sz="6" w:space="0" w:color="auto"/>
              <w:left w:val="outset" w:sz="6" w:space="0" w:color="auto"/>
              <w:bottom w:val="outset" w:sz="6" w:space="0" w:color="auto"/>
              <w:right w:val="outset" w:sz="6" w:space="0" w:color="auto"/>
            </w:tcBorders>
            <w:shd w:val="clear" w:color="auto" w:fill="F2FCF2"/>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b/>
                <w:bCs/>
                <w:sz w:val="24"/>
                <w:szCs w:val="24"/>
              </w:rPr>
              <w:t xml:space="preserve">Commencement </w:t>
            </w:r>
            <w:r w:rsidRPr="00D40415">
              <w:rPr>
                <w:rFonts w:ascii="Times New Roman" w:eastAsia="Times New Roman" w:hAnsi="Times New Roman" w:cs="Times New Roman"/>
                <w:sz w:val="24"/>
                <w:szCs w:val="24"/>
              </w:rPr>
              <w:t>of ONLINE application form submission</w:t>
            </w:r>
          </w:p>
        </w:tc>
        <w:tc>
          <w:tcPr>
            <w:tcW w:w="1200" w:type="dxa"/>
            <w:tcBorders>
              <w:top w:val="outset" w:sz="6" w:space="0" w:color="auto"/>
              <w:left w:val="outset" w:sz="6" w:space="0" w:color="auto"/>
              <w:bottom w:val="outset" w:sz="6" w:space="0" w:color="auto"/>
              <w:right w:val="outset" w:sz="6" w:space="0" w:color="auto"/>
            </w:tcBorders>
            <w:shd w:val="clear" w:color="auto" w:fill="F2FCF2"/>
            <w:vAlign w:val="center"/>
            <w:hideMark/>
          </w:tcPr>
          <w:p w:rsidR="00D40415" w:rsidRPr="00D40415" w:rsidRDefault="00D40415" w:rsidP="00D40415">
            <w:pPr>
              <w:spacing w:before="100" w:beforeAutospacing="1" w:after="100" w:afterAutospacing="1" w:line="240" w:lineRule="auto"/>
              <w:jc w:val="center"/>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Monday</w:t>
            </w:r>
          </w:p>
        </w:tc>
        <w:tc>
          <w:tcPr>
            <w:tcW w:w="1500" w:type="dxa"/>
            <w:tcBorders>
              <w:top w:val="outset" w:sz="6" w:space="0" w:color="auto"/>
              <w:left w:val="outset" w:sz="6" w:space="0" w:color="auto"/>
              <w:bottom w:val="outset" w:sz="6" w:space="0" w:color="auto"/>
              <w:right w:val="outset" w:sz="6" w:space="0" w:color="auto"/>
            </w:tcBorders>
            <w:shd w:val="clear" w:color="auto" w:fill="F2FCF2"/>
            <w:vAlign w:val="center"/>
            <w:hideMark/>
          </w:tcPr>
          <w:p w:rsidR="00D40415" w:rsidRPr="00D40415" w:rsidRDefault="00D40415" w:rsidP="00D40415">
            <w:pPr>
              <w:spacing w:before="100" w:beforeAutospacing="1" w:after="100" w:afterAutospacing="1" w:line="240" w:lineRule="auto"/>
              <w:jc w:val="center"/>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 6 Sept. 2010</w:t>
            </w:r>
          </w:p>
        </w:tc>
      </w:tr>
      <w:tr w:rsidR="00D40415" w:rsidRPr="00D40415" w:rsidTr="00D40415">
        <w:trPr>
          <w:cantSplit/>
          <w:trHeight w:val="800"/>
          <w:tblCellSpacing w:w="15" w:type="dxa"/>
        </w:trPr>
        <w:tc>
          <w:tcPr>
            <w:tcW w:w="6314" w:type="dxa"/>
            <w:tcBorders>
              <w:top w:val="outset" w:sz="6" w:space="0" w:color="auto"/>
              <w:left w:val="outset" w:sz="6" w:space="0" w:color="auto"/>
              <w:bottom w:val="outset" w:sz="6" w:space="0" w:color="auto"/>
              <w:right w:val="outset" w:sz="6" w:space="0" w:color="auto"/>
            </w:tcBorders>
            <w:shd w:val="clear" w:color="auto" w:fill="F2FCF2"/>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b/>
                <w:bCs/>
                <w:sz w:val="24"/>
                <w:szCs w:val="24"/>
              </w:rPr>
              <w:t xml:space="preserve"> Last date </w:t>
            </w:r>
            <w:proofErr w:type="spellStart"/>
            <w:r w:rsidRPr="00D40415">
              <w:rPr>
                <w:rFonts w:ascii="Times New Roman" w:eastAsia="Times New Roman" w:hAnsi="Times New Roman" w:cs="Times New Roman"/>
                <w:sz w:val="24"/>
                <w:szCs w:val="24"/>
              </w:rPr>
              <w:t>for:Online</w:t>
            </w:r>
            <w:proofErr w:type="spellEnd"/>
            <w:r w:rsidRPr="00D40415">
              <w:rPr>
                <w:rFonts w:ascii="Times New Roman" w:eastAsia="Times New Roman" w:hAnsi="Times New Roman" w:cs="Times New Roman"/>
                <w:sz w:val="24"/>
                <w:szCs w:val="24"/>
              </w:rPr>
              <w:t xml:space="preserve"> application form submission (website  closure)</w:t>
            </w:r>
          </w:p>
        </w:tc>
        <w:tc>
          <w:tcPr>
            <w:tcW w:w="1200" w:type="dxa"/>
            <w:tcBorders>
              <w:top w:val="outset" w:sz="6" w:space="0" w:color="auto"/>
              <w:left w:val="outset" w:sz="6" w:space="0" w:color="auto"/>
              <w:bottom w:val="outset" w:sz="6" w:space="0" w:color="auto"/>
              <w:right w:val="outset" w:sz="6" w:space="0" w:color="auto"/>
            </w:tcBorders>
            <w:shd w:val="clear" w:color="auto" w:fill="F2FCF2"/>
            <w:hideMark/>
          </w:tcPr>
          <w:p w:rsidR="00D40415" w:rsidRPr="00D40415" w:rsidRDefault="00D40415" w:rsidP="00D40415">
            <w:pPr>
              <w:spacing w:before="100" w:beforeAutospacing="1" w:after="100" w:afterAutospacing="1" w:line="240" w:lineRule="auto"/>
              <w:jc w:val="center"/>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Friday</w:t>
            </w:r>
          </w:p>
        </w:tc>
        <w:tc>
          <w:tcPr>
            <w:tcW w:w="1500" w:type="dxa"/>
            <w:tcBorders>
              <w:top w:val="outset" w:sz="6" w:space="0" w:color="auto"/>
              <w:left w:val="outset" w:sz="6" w:space="0" w:color="auto"/>
              <w:bottom w:val="outset" w:sz="6" w:space="0" w:color="auto"/>
              <w:right w:val="outset" w:sz="6" w:space="0" w:color="auto"/>
            </w:tcBorders>
            <w:shd w:val="clear" w:color="auto" w:fill="F2FCF2"/>
            <w:hideMark/>
          </w:tcPr>
          <w:p w:rsidR="00D40415" w:rsidRPr="00D40415" w:rsidRDefault="00D40415" w:rsidP="00D40415">
            <w:pPr>
              <w:spacing w:before="100" w:beforeAutospacing="1" w:after="100" w:afterAutospacing="1" w:line="240" w:lineRule="auto"/>
              <w:jc w:val="center"/>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8 Oct. 2010 (6.00pm)</w:t>
            </w:r>
          </w:p>
        </w:tc>
      </w:tr>
      <w:tr w:rsidR="00D40415" w:rsidRPr="00D40415" w:rsidTr="00D404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0415" w:rsidRPr="00D40415" w:rsidRDefault="00D40415" w:rsidP="00D40415">
            <w:pPr>
              <w:spacing w:after="0"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b/>
                <w:bCs/>
                <w:sz w:val="24"/>
                <w:szCs w:val="24"/>
              </w:rPr>
              <w:t xml:space="preserve">Last  date </w:t>
            </w:r>
            <w:r w:rsidRPr="00D40415">
              <w:rPr>
                <w:rFonts w:ascii="Times New Roman" w:eastAsia="Times New Roman" w:hAnsi="Times New Roman" w:cs="Times New Roman"/>
                <w:sz w:val="24"/>
                <w:szCs w:val="24"/>
              </w:rPr>
              <w:t xml:space="preserve">for mailing the admit cards </w:t>
            </w:r>
          </w:p>
        </w:tc>
        <w:tc>
          <w:tcPr>
            <w:tcW w:w="0" w:type="auto"/>
            <w:tcBorders>
              <w:top w:val="outset" w:sz="6" w:space="0" w:color="auto"/>
              <w:left w:val="outset" w:sz="6" w:space="0" w:color="auto"/>
              <w:bottom w:val="outset" w:sz="6" w:space="0" w:color="auto"/>
              <w:right w:val="outset" w:sz="6" w:space="0" w:color="auto"/>
            </w:tcBorders>
            <w:vAlign w:val="center"/>
            <w:hideMark/>
          </w:tcPr>
          <w:p w:rsidR="00D40415" w:rsidRPr="00D40415" w:rsidRDefault="00D40415" w:rsidP="00D40415">
            <w:pPr>
              <w:spacing w:after="0" w:line="240" w:lineRule="auto"/>
              <w:jc w:val="center"/>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Friday</w:t>
            </w:r>
          </w:p>
        </w:tc>
        <w:tc>
          <w:tcPr>
            <w:tcW w:w="0" w:type="auto"/>
            <w:tcBorders>
              <w:top w:val="outset" w:sz="6" w:space="0" w:color="auto"/>
              <w:left w:val="outset" w:sz="6" w:space="0" w:color="auto"/>
              <w:bottom w:val="outset" w:sz="6" w:space="0" w:color="auto"/>
              <w:right w:val="outset" w:sz="6" w:space="0" w:color="auto"/>
            </w:tcBorders>
            <w:vAlign w:val="center"/>
            <w:hideMark/>
          </w:tcPr>
          <w:p w:rsidR="00D40415" w:rsidRPr="00D40415" w:rsidRDefault="00D40415" w:rsidP="00D40415">
            <w:pPr>
              <w:spacing w:after="0"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12 Nov. 2010</w:t>
            </w:r>
          </w:p>
        </w:tc>
      </w:tr>
      <w:tr w:rsidR="00D40415" w:rsidRPr="00D40415" w:rsidTr="00D40415">
        <w:trPr>
          <w:cantSplit/>
          <w:trHeight w:val="800"/>
          <w:tblCellSpacing w:w="15" w:type="dxa"/>
        </w:trPr>
        <w:tc>
          <w:tcPr>
            <w:tcW w:w="6314" w:type="dxa"/>
            <w:tcBorders>
              <w:top w:val="outset" w:sz="6" w:space="0" w:color="auto"/>
              <w:left w:val="outset" w:sz="6" w:space="0" w:color="auto"/>
              <w:bottom w:val="outset" w:sz="6" w:space="0" w:color="auto"/>
              <w:right w:val="outset" w:sz="6" w:space="0" w:color="auto"/>
            </w:tcBorders>
            <w:shd w:val="clear" w:color="auto" w:fill="DEE8DE"/>
            <w:vAlign w:val="center"/>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b/>
                <w:bCs/>
                <w:sz w:val="24"/>
                <w:szCs w:val="24"/>
              </w:rPr>
              <w:t>Examination Date </w:t>
            </w:r>
            <w:r w:rsidRPr="00D40415">
              <w:rPr>
                <w:rFonts w:ascii="Times New Roman" w:eastAsia="Times New Roman" w:hAnsi="Times New Roman" w:cs="Times New Roman"/>
                <w:sz w:val="24"/>
                <w:szCs w:val="24"/>
              </w:rPr>
              <w:t xml:space="preserve"> (10:00 hrs to</w:t>
            </w:r>
            <w:r w:rsidRPr="00D40415">
              <w:rPr>
                <w:rFonts w:ascii="Times New Roman" w:eastAsia="Times New Roman" w:hAnsi="Times New Roman" w:cs="Times New Roman"/>
                <w:b/>
                <w:bCs/>
                <w:sz w:val="24"/>
                <w:szCs w:val="24"/>
              </w:rPr>
              <w:t xml:space="preserve"> </w:t>
            </w:r>
            <w:r w:rsidRPr="00D40415">
              <w:rPr>
                <w:rFonts w:ascii="Times New Roman" w:eastAsia="Times New Roman" w:hAnsi="Times New Roman" w:cs="Times New Roman"/>
                <w:sz w:val="24"/>
                <w:szCs w:val="24"/>
              </w:rPr>
              <w:t>13:00 hrs)</w:t>
            </w:r>
          </w:p>
        </w:tc>
        <w:tc>
          <w:tcPr>
            <w:tcW w:w="1200" w:type="dxa"/>
            <w:tcBorders>
              <w:top w:val="outset" w:sz="6" w:space="0" w:color="auto"/>
              <w:left w:val="outset" w:sz="6" w:space="0" w:color="auto"/>
              <w:bottom w:val="outset" w:sz="6" w:space="0" w:color="auto"/>
              <w:right w:val="outset" w:sz="6" w:space="0" w:color="auto"/>
            </w:tcBorders>
            <w:shd w:val="clear" w:color="auto" w:fill="DEE8DE"/>
            <w:vAlign w:val="center"/>
            <w:hideMark/>
          </w:tcPr>
          <w:p w:rsidR="00D40415" w:rsidRPr="00D40415" w:rsidRDefault="00D40415" w:rsidP="00D40415">
            <w:pPr>
              <w:spacing w:before="100" w:beforeAutospacing="1" w:after="100" w:afterAutospacing="1" w:line="240" w:lineRule="auto"/>
              <w:jc w:val="center"/>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 Sunday</w:t>
            </w:r>
          </w:p>
        </w:tc>
        <w:tc>
          <w:tcPr>
            <w:tcW w:w="1500" w:type="dxa"/>
            <w:tcBorders>
              <w:top w:val="outset" w:sz="6" w:space="0" w:color="auto"/>
              <w:left w:val="outset" w:sz="6" w:space="0" w:color="auto"/>
              <w:bottom w:val="outset" w:sz="6" w:space="0" w:color="auto"/>
              <w:right w:val="outset" w:sz="6" w:space="0" w:color="auto"/>
            </w:tcBorders>
            <w:shd w:val="clear" w:color="auto" w:fill="DEE8DE"/>
            <w:vAlign w:val="center"/>
            <w:hideMark/>
          </w:tcPr>
          <w:p w:rsidR="00D40415" w:rsidRPr="00D40415" w:rsidRDefault="00D40415" w:rsidP="00D40415">
            <w:pPr>
              <w:spacing w:before="100" w:beforeAutospacing="1" w:after="100" w:afterAutospacing="1" w:line="240" w:lineRule="auto"/>
              <w:jc w:val="center"/>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 12 Dec. 2010</w:t>
            </w:r>
          </w:p>
        </w:tc>
      </w:tr>
      <w:tr w:rsidR="00D40415" w:rsidRPr="00D40415" w:rsidTr="00D40415">
        <w:trPr>
          <w:cantSplit/>
          <w:trHeight w:val="800"/>
          <w:tblCellSpacing w:w="15" w:type="dxa"/>
        </w:trPr>
        <w:tc>
          <w:tcPr>
            <w:tcW w:w="6314" w:type="dxa"/>
            <w:tcBorders>
              <w:top w:val="outset" w:sz="6" w:space="0" w:color="auto"/>
              <w:left w:val="outset" w:sz="6" w:space="0" w:color="auto"/>
              <w:bottom w:val="outset" w:sz="6" w:space="0" w:color="auto"/>
              <w:right w:val="outset" w:sz="6" w:space="0" w:color="auto"/>
            </w:tcBorders>
            <w:shd w:val="clear" w:color="auto" w:fill="DEE8DE"/>
            <w:hideMark/>
          </w:tcPr>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rPr>
            </w:pPr>
            <w:r w:rsidRPr="00D40415">
              <w:rPr>
                <w:rFonts w:ascii="Times New Roman" w:eastAsia="Times New Roman" w:hAnsi="Times New Roman" w:cs="Times New Roman"/>
                <w:b/>
                <w:bCs/>
                <w:sz w:val="24"/>
                <w:szCs w:val="24"/>
              </w:rPr>
              <w:t> </w:t>
            </w:r>
            <w:r w:rsidRPr="00D40415">
              <w:rPr>
                <w:rFonts w:ascii="Times New Roman" w:eastAsia="Times New Roman" w:hAnsi="Times New Roman" w:cs="Times New Roman"/>
                <w:sz w:val="24"/>
                <w:szCs w:val="24"/>
              </w:rPr>
              <w:br/>
              <w:t> </w:t>
            </w:r>
            <w:r w:rsidRPr="00D40415">
              <w:rPr>
                <w:rFonts w:ascii="Times New Roman" w:eastAsia="Times New Roman" w:hAnsi="Times New Roman" w:cs="Times New Roman"/>
                <w:b/>
                <w:bCs/>
                <w:sz w:val="24"/>
                <w:szCs w:val="24"/>
              </w:rPr>
              <w:t>Announcement</w:t>
            </w:r>
            <w:r w:rsidRPr="00D40415">
              <w:rPr>
                <w:rFonts w:ascii="Times New Roman" w:eastAsia="Times New Roman" w:hAnsi="Times New Roman" w:cs="Times New Roman"/>
                <w:sz w:val="24"/>
                <w:szCs w:val="24"/>
              </w:rPr>
              <w:t xml:space="preserve"> of Results</w:t>
            </w:r>
          </w:p>
        </w:tc>
        <w:tc>
          <w:tcPr>
            <w:tcW w:w="1200" w:type="dxa"/>
            <w:tcBorders>
              <w:top w:val="outset" w:sz="6" w:space="0" w:color="auto"/>
              <w:left w:val="outset" w:sz="6" w:space="0" w:color="auto"/>
              <w:bottom w:val="outset" w:sz="6" w:space="0" w:color="auto"/>
              <w:right w:val="outset" w:sz="6" w:space="0" w:color="auto"/>
            </w:tcBorders>
            <w:shd w:val="clear" w:color="auto" w:fill="DEE8DE"/>
            <w:hideMark/>
          </w:tcPr>
          <w:p w:rsidR="00D40415" w:rsidRPr="00D40415" w:rsidRDefault="00D40415" w:rsidP="00D40415">
            <w:pPr>
              <w:spacing w:before="100" w:beforeAutospacing="1" w:after="100" w:afterAutospacing="1" w:line="240" w:lineRule="auto"/>
              <w:jc w:val="center"/>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   </w:t>
            </w:r>
            <w:r w:rsidRPr="00D40415">
              <w:rPr>
                <w:rFonts w:ascii="Times New Roman" w:eastAsia="Times New Roman" w:hAnsi="Times New Roman" w:cs="Times New Roman"/>
                <w:sz w:val="24"/>
                <w:szCs w:val="24"/>
              </w:rPr>
              <w:br/>
              <w:t>Monday</w:t>
            </w:r>
          </w:p>
        </w:tc>
        <w:tc>
          <w:tcPr>
            <w:tcW w:w="1500" w:type="dxa"/>
            <w:tcBorders>
              <w:top w:val="outset" w:sz="6" w:space="0" w:color="auto"/>
              <w:left w:val="outset" w:sz="6" w:space="0" w:color="auto"/>
              <w:bottom w:val="outset" w:sz="6" w:space="0" w:color="auto"/>
              <w:right w:val="outset" w:sz="6" w:space="0" w:color="auto"/>
            </w:tcBorders>
            <w:shd w:val="clear" w:color="auto" w:fill="DEE8DE"/>
            <w:hideMark/>
          </w:tcPr>
          <w:p w:rsidR="00D40415" w:rsidRPr="00D40415" w:rsidRDefault="00D40415" w:rsidP="00D40415">
            <w:pPr>
              <w:spacing w:before="100" w:beforeAutospacing="1" w:after="100" w:afterAutospacing="1" w:line="240" w:lineRule="auto"/>
              <w:jc w:val="center"/>
              <w:rPr>
                <w:rFonts w:ascii="Times New Roman" w:eastAsia="Times New Roman" w:hAnsi="Times New Roman" w:cs="Times New Roman"/>
                <w:sz w:val="24"/>
                <w:szCs w:val="24"/>
              </w:rPr>
            </w:pPr>
            <w:r w:rsidRPr="00D40415">
              <w:rPr>
                <w:rFonts w:ascii="Times New Roman" w:eastAsia="Times New Roman" w:hAnsi="Times New Roman" w:cs="Times New Roman"/>
                <w:sz w:val="24"/>
                <w:szCs w:val="24"/>
              </w:rPr>
              <w:t> </w:t>
            </w:r>
            <w:r w:rsidRPr="00D40415">
              <w:rPr>
                <w:rFonts w:ascii="Times New Roman" w:eastAsia="Times New Roman" w:hAnsi="Times New Roman" w:cs="Times New Roman"/>
                <w:sz w:val="24"/>
                <w:szCs w:val="24"/>
              </w:rPr>
              <w:br/>
              <w:t>3 Jan. 2011</w:t>
            </w:r>
          </w:p>
        </w:tc>
      </w:tr>
    </w:tbl>
    <w:p w:rsidR="00D40415" w:rsidRPr="00D40415" w:rsidRDefault="00D40415" w:rsidP="00D40415">
      <w:pPr>
        <w:spacing w:before="100" w:beforeAutospacing="1" w:after="100" w:afterAutospacing="1" w:line="240" w:lineRule="auto"/>
        <w:rPr>
          <w:rFonts w:ascii="Times New Roman" w:eastAsia="Times New Roman" w:hAnsi="Times New Roman" w:cs="Times New Roman"/>
          <w:sz w:val="24"/>
          <w:szCs w:val="24"/>
          <w:lang/>
        </w:rPr>
      </w:pPr>
    </w:p>
    <w:p w:rsidR="004232CA" w:rsidRDefault="004232CA"/>
    <w:sectPr w:rsidR="004232CA" w:rsidSect="004232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E0EA3"/>
    <w:multiLevelType w:val="multilevel"/>
    <w:tmpl w:val="698A5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6BA52B0"/>
    <w:multiLevelType w:val="multilevel"/>
    <w:tmpl w:val="F5FA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0415"/>
    <w:rsid w:val="004232CA"/>
    <w:rsid w:val="00D404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2CA"/>
  </w:style>
  <w:style w:type="paragraph" w:styleId="Heading1">
    <w:name w:val="heading 1"/>
    <w:basedOn w:val="Normal"/>
    <w:link w:val="Heading1Char"/>
    <w:uiPriority w:val="9"/>
    <w:qFormat/>
    <w:rsid w:val="00D404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41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40415"/>
    <w:rPr>
      <w:color w:val="0000FF"/>
      <w:u w:val="single"/>
    </w:rPr>
  </w:style>
  <w:style w:type="paragraph" w:styleId="NormalWeb">
    <w:name w:val="Normal (Web)"/>
    <w:basedOn w:val="Normal"/>
    <w:uiPriority w:val="99"/>
    <w:unhideWhenUsed/>
    <w:rsid w:val="00D4041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40415"/>
    <w:pPr>
      <w:ind w:left="720"/>
      <w:contextualSpacing/>
    </w:pPr>
  </w:style>
  <w:style w:type="paragraph" w:styleId="BalloonText">
    <w:name w:val="Balloon Text"/>
    <w:basedOn w:val="Normal"/>
    <w:link w:val="BalloonTextChar"/>
    <w:uiPriority w:val="99"/>
    <w:semiHidden/>
    <w:unhideWhenUsed/>
    <w:rsid w:val="00D40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4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1701083">
      <w:bodyDiv w:val="1"/>
      <w:marLeft w:val="0"/>
      <w:marRight w:val="0"/>
      <w:marTop w:val="0"/>
      <w:marBottom w:val="0"/>
      <w:divBdr>
        <w:top w:val="none" w:sz="0" w:space="0" w:color="auto"/>
        <w:left w:val="none" w:sz="0" w:space="0" w:color="auto"/>
        <w:bottom w:val="none" w:sz="0" w:space="0" w:color="auto"/>
        <w:right w:val="none" w:sz="0" w:space="0" w:color="auto"/>
      </w:divBdr>
      <w:divsChild>
        <w:div w:id="1493334198">
          <w:marLeft w:val="0"/>
          <w:marRight w:val="0"/>
          <w:marTop w:val="0"/>
          <w:marBottom w:val="0"/>
          <w:divBdr>
            <w:top w:val="none" w:sz="0" w:space="0" w:color="auto"/>
            <w:left w:val="none" w:sz="0" w:space="0" w:color="auto"/>
            <w:bottom w:val="none" w:sz="0" w:space="0" w:color="auto"/>
            <w:right w:val="none" w:sz="0" w:space="0" w:color="auto"/>
          </w:divBdr>
          <w:divsChild>
            <w:div w:id="2145150335">
              <w:marLeft w:val="0"/>
              <w:marRight w:val="0"/>
              <w:marTop w:val="0"/>
              <w:marBottom w:val="0"/>
              <w:divBdr>
                <w:top w:val="none" w:sz="0" w:space="0" w:color="auto"/>
                <w:left w:val="none" w:sz="0" w:space="0" w:color="auto"/>
                <w:bottom w:val="none" w:sz="0" w:space="0" w:color="auto"/>
                <w:right w:val="none" w:sz="0" w:space="0" w:color="auto"/>
              </w:divBdr>
              <w:divsChild>
                <w:div w:id="100343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867979">
      <w:bodyDiv w:val="1"/>
      <w:marLeft w:val="0"/>
      <w:marRight w:val="0"/>
      <w:marTop w:val="0"/>
      <w:marBottom w:val="0"/>
      <w:divBdr>
        <w:top w:val="none" w:sz="0" w:space="0" w:color="auto"/>
        <w:left w:val="none" w:sz="0" w:space="0" w:color="auto"/>
        <w:bottom w:val="none" w:sz="0" w:space="0" w:color="auto"/>
        <w:right w:val="none" w:sz="0" w:space="0" w:color="auto"/>
      </w:divBdr>
      <w:divsChild>
        <w:div w:id="1083528195">
          <w:marLeft w:val="0"/>
          <w:marRight w:val="0"/>
          <w:marTop w:val="0"/>
          <w:marBottom w:val="0"/>
          <w:divBdr>
            <w:top w:val="none" w:sz="0" w:space="0" w:color="auto"/>
            <w:left w:val="none" w:sz="0" w:space="0" w:color="auto"/>
            <w:bottom w:val="none" w:sz="0" w:space="0" w:color="auto"/>
            <w:right w:val="none" w:sz="0" w:space="0" w:color="auto"/>
          </w:divBdr>
          <w:divsChild>
            <w:div w:id="642126848">
              <w:marLeft w:val="0"/>
              <w:marRight w:val="0"/>
              <w:marTop w:val="0"/>
              <w:marBottom w:val="0"/>
              <w:divBdr>
                <w:top w:val="none" w:sz="0" w:space="0" w:color="auto"/>
                <w:left w:val="none" w:sz="0" w:space="0" w:color="auto"/>
                <w:bottom w:val="none" w:sz="0" w:space="0" w:color="auto"/>
                <w:right w:val="none" w:sz="0" w:space="0" w:color="auto"/>
              </w:divBdr>
              <w:divsChild>
                <w:div w:id="3698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519806">
      <w:bodyDiv w:val="1"/>
      <w:marLeft w:val="0"/>
      <w:marRight w:val="0"/>
      <w:marTop w:val="0"/>
      <w:marBottom w:val="0"/>
      <w:divBdr>
        <w:top w:val="none" w:sz="0" w:space="0" w:color="auto"/>
        <w:left w:val="none" w:sz="0" w:space="0" w:color="auto"/>
        <w:bottom w:val="none" w:sz="0" w:space="0" w:color="auto"/>
        <w:right w:val="none" w:sz="0" w:space="0" w:color="auto"/>
      </w:divBdr>
      <w:divsChild>
        <w:div w:id="1811284840">
          <w:marLeft w:val="0"/>
          <w:marRight w:val="0"/>
          <w:marTop w:val="0"/>
          <w:marBottom w:val="0"/>
          <w:divBdr>
            <w:top w:val="none" w:sz="0" w:space="0" w:color="auto"/>
            <w:left w:val="none" w:sz="0" w:space="0" w:color="auto"/>
            <w:bottom w:val="none" w:sz="0" w:space="0" w:color="auto"/>
            <w:right w:val="none" w:sz="0" w:space="0" w:color="auto"/>
          </w:divBdr>
          <w:divsChild>
            <w:div w:id="164976108">
              <w:marLeft w:val="0"/>
              <w:marRight w:val="0"/>
              <w:marTop w:val="0"/>
              <w:marBottom w:val="0"/>
              <w:divBdr>
                <w:top w:val="none" w:sz="0" w:space="0" w:color="auto"/>
                <w:left w:val="none" w:sz="0" w:space="0" w:color="auto"/>
                <w:bottom w:val="none" w:sz="0" w:space="0" w:color="auto"/>
                <w:right w:val="none" w:sz="0" w:space="0" w:color="auto"/>
              </w:divBdr>
              <w:divsChild>
                <w:div w:id="199336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1940">
      <w:bodyDiv w:val="1"/>
      <w:marLeft w:val="0"/>
      <w:marRight w:val="0"/>
      <w:marTop w:val="0"/>
      <w:marBottom w:val="0"/>
      <w:divBdr>
        <w:top w:val="none" w:sz="0" w:space="0" w:color="auto"/>
        <w:left w:val="none" w:sz="0" w:space="0" w:color="auto"/>
        <w:bottom w:val="none" w:sz="0" w:space="0" w:color="auto"/>
        <w:right w:val="none" w:sz="0" w:space="0" w:color="auto"/>
      </w:divBdr>
      <w:divsChild>
        <w:div w:id="566108234">
          <w:marLeft w:val="0"/>
          <w:marRight w:val="0"/>
          <w:marTop w:val="0"/>
          <w:marBottom w:val="0"/>
          <w:divBdr>
            <w:top w:val="none" w:sz="0" w:space="0" w:color="auto"/>
            <w:left w:val="none" w:sz="0" w:space="0" w:color="auto"/>
            <w:bottom w:val="none" w:sz="0" w:space="0" w:color="auto"/>
            <w:right w:val="none" w:sz="0" w:space="0" w:color="auto"/>
          </w:divBdr>
          <w:divsChild>
            <w:div w:id="1094277581">
              <w:marLeft w:val="0"/>
              <w:marRight w:val="0"/>
              <w:marTop w:val="0"/>
              <w:marBottom w:val="0"/>
              <w:divBdr>
                <w:top w:val="none" w:sz="0" w:space="0" w:color="auto"/>
                <w:left w:val="none" w:sz="0" w:space="0" w:color="auto"/>
                <w:bottom w:val="none" w:sz="0" w:space="0" w:color="auto"/>
                <w:right w:val="none" w:sz="0" w:space="0" w:color="auto"/>
              </w:divBdr>
              <w:divsChild>
                <w:div w:id="98273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5150">
      <w:bodyDiv w:val="1"/>
      <w:marLeft w:val="0"/>
      <w:marRight w:val="0"/>
      <w:marTop w:val="0"/>
      <w:marBottom w:val="0"/>
      <w:divBdr>
        <w:top w:val="none" w:sz="0" w:space="0" w:color="auto"/>
        <w:left w:val="none" w:sz="0" w:space="0" w:color="auto"/>
        <w:bottom w:val="none" w:sz="0" w:space="0" w:color="auto"/>
        <w:right w:val="none" w:sz="0" w:space="0" w:color="auto"/>
      </w:divBdr>
      <w:divsChild>
        <w:div w:id="661274351">
          <w:marLeft w:val="0"/>
          <w:marRight w:val="0"/>
          <w:marTop w:val="0"/>
          <w:marBottom w:val="0"/>
          <w:divBdr>
            <w:top w:val="none" w:sz="0" w:space="0" w:color="auto"/>
            <w:left w:val="none" w:sz="0" w:space="0" w:color="auto"/>
            <w:bottom w:val="none" w:sz="0" w:space="0" w:color="auto"/>
            <w:right w:val="none" w:sz="0" w:space="0" w:color="auto"/>
          </w:divBdr>
          <w:divsChild>
            <w:div w:id="1232539463">
              <w:marLeft w:val="0"/>
              <w:marRight w:val="0"/>
              <w:marTop w:val="0"/>
              <w:marBottom w:val="0"/>
              <w:divBdr>
                <w:top w:val="none" w:sz="0" w:space="0" w:color="auto"/>
                <w:left w:val="none" w:sz="0" w:space="0" w:color="auto"/>
                <w:bottom w:val="none" w:sz="0" w:space="0" w:color="auto"/>
                <w:right w:val="none" w:sz="0" w:space="0" w:color="auto"/>
              </w:divBdr>
              <w:divsChild>
                <w:div w:id="6850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816122">
      <w:bodyDiv w:val="1"/>
      <w:marLeft w:val="0"/>
      <w:marRight w:val="0"/>
      <w:marTop w:val="0"/>
      <w:marBottom w:val="0"/>
      <w:divBdr>
        <w:top w:val="none" w:sz="0" w:space="0" w:color="auto"/>
        <w:left w:val="none" w:sz="0" w:space="0" w:color="auto"/>
        <w:bottom w:val="none" w:sz="0" w:space="0" w:color="auto"/>
        <w:right w:val="none" w:sz="0" w:space="0" w:color="auto"/>
      </w:divBdr>
      <w:divsChild>
        <w:div w:id="1454251330">
          <w:marLeft w:val="0"/>
          <w:marRight w:val="0"/>
          <w:marTop w:val="0"/>
          <w:marBottom w:val="0"/>
          <w:divBdr>
            <w:top w:val="none" w:sz="0" w:space="0" w:color="auto"/>
            <w:left w:val="none" w:sz="0" w:space="0" w:color="auto"/>
            <w:bottom w:val="none" w:sz="0" w:space="0" w:color="auto"/>
            <w:right w:val="none" w:sz="0" w:space="0" w:color="auto"/>
          </w:divBdr>
          <w:divsChild>
            <w:div w:id="1696613139">
              <w:marLeft w:val="0"/>
              <w:marRight w:val="0"/>
              <w:marTop w:val="0"/>
              <w:marBottom w:val="0"/>
              <w:divBdr>
                <w:top w:val="none" w:sz="0" w:space="0" w:color="auto"/>
                <w:left w:val="none" w:sz="0" w:space="0" w:color="auto"/>
                <w:bottom w:val="none" w:sz="0" w:space="0" w:color="auto"/>
                <w:right w:val="none" w:sz="0" w:space="0" w:color="auto"/>
              </w:divBdr>
              <w:divsChild>
                <w:div w:id="186524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iitd.ac.in/~gate/jmet/question_paper/question_paper_data.html" TargetMode="External"/><Relationship Id="rId3" Type="http://schemas.openxmlformats.org/officeDocument/2006/relationships/settings" Target="settings.xml"/><Relationship Id="rId7" Type="http://schemas.openxmlformats.org/officeDocument/2006/relationships/hyperlink" Target="http://web.iitd.ac.in/~gate/jmet/question_paper/question_paper_quan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iitd.ac.in/~gate/jmet/question_paper/question_paper_logical.html" TargetMode="External"/><Relationship Id="rId11" Type="http://schemas.openxmlformats.org/officeDocument/2006/relationships/theme" Target="theme/theme1.xml"/><Relationship Id="rId5" Type="http://schemas.openxmlformats.org/officeDocument/2006/relationships/hyperlink" Target="http://web.iitd.ac.in/~gate/jmet/question_paper/question_paper_verbal.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2250</Words>
  <Characters>12831</Characters>
  <Application>Microsoft Office Word</Application>
  <DocSecurity>0</DocSecurity>
  <Lines>106</Lines>
  <Paragraphs>30</Paragraphs>
  <ScaleCrop>false</ScaleCrop>
  <Company>sret</Company>
  <LinksUpToDate>false</LinksUpToDate>
  <CharactersWithSpaces>15051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2011-01-20T09:46:00Z</dcterms:created>
  <dcterms:modified xsi:type="dcterms:W3CDTF">2011-01-20T09:52:00Z</dcterms:modified>
</cp:coreProperties>
</file>