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00" w:rsidRPr="00756600" w:rsidRDefault="00756600" w:rsidP="00756600">
      <w:pPr>
        <w:spacing w:before="45" w:after="45" w:line="315" w:lineRule="atLeast"/>
        <w:ind w:left="15" w:right="45"/>
        <w:outlineLvl w:val="0"/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</w:pPr>
      <w:r w:rsidRPr="00756600"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  <w:t xml:space="preserve">2008 </w:t>
      </w:r>
      <w:proofErr w:type="spellStart"/>
      <w:r w:rsidRPr="00756600"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  <w:t>Alagappa</w:t>
      </w:r>
      <w:proofErr w:type="spellEnd"/>
      <w:r w:rsidRPr="00756600"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  <w:t xml:space="preserve"> University </w:t>
      </w:r>
      <w:proofErr w:type="spellStart"/>
      <w:r w:rsidRPr="00756600"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  <w:t>M.Sc</w:t>
      </w:r>
      <w:proofErr w:type="spellEnd"/>
      <w:r w:rsidRPr="00756600"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  <w:t xml:space="preserve"> Information Technology OBJECT ORIENTED DBMS Question paper</w:t>
      </w:r>
    </w:p>
    <w:p w:rsidR="00756600" w:rsidRPr="00756600" w:rsidRDefault="00756600" w:rsidP="00756600">
      <w:pPr>
        <w:spacing w:after="240" w:line="315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1"/>
        <w:gridCol w:w="780"/>
        <w:gridCol w:w="4069"/>
      </w:tblGrid>
      <w:tr w:rsidR="00756600" w:rsidRPr="00756600" w:rsidTr="007566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600" w:rsidRPr="00756600" w:rsidRDefault="00756600" w:rsidP="007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Course: </w:t>
            </w:r>
            <w:proofErr w:type="spellStart"/>
            <w:r w:rsidRPr="00756600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M.Sc</w:t>
            </w:r>
            <w:proofErr w:type="spellEnd"/>
            <w:r w:rsidRPr="00756600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 </w:t>
            </w:r>
            <w:proofErr w:type="spellStart"/>
            <w:r w:rsidRPr="00756600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M.Sc</w:t>
            </w:r>
            <w:proofErr w:type="spellEnd"/>
            <w:r w:rsidRPr="00756600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 Information Technology</w:t>
            </w:r>
          </w:p>
        </w:tc>
        <w:tc>
          <w:tcPr>
            <w:tcW w:w="750" w:type="dxa"/>
            <w:vAlign w:val="center"/>
            <w:hideMark/>
          </w:tcPr>
          <w:p w:rsidR="00756600" w:rsidRPr="00756600" w:rsidRDefault="00756600" w:rsidP="007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6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600" w:rsidRPr="00756600" w:rsidRDefault="00756600" w:rsidP="007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University/board: </w:t>
            </w:r>
            <w:proofErr w:type="spellStart"/>
            <w:r w:rsidRPr="00756600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Alagappa</w:t>
            </w:r>
            <w:proofErr w:type="spellEnd"/>
            <w:r w:rsidRPr="00756600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 University</w:t>
            </w:r>
          </w:p>
        </w:tc>
      </w:tr>
    </w:tbl>
    <w:p w:rsidR="00756600" w:rsidRPr="00756600" w:rsidRDefault="00756600" w:rsidP="00756600">
      <w:pPr>
        <w:spacing w:after="240" w:line="315" w:lineRule="atLeast"/>
        <w:rPr>
          <w:rFonts w:ascii="Verdana" w:eastAsia="Times New Roman" w:hAnsi="Verdana" w:cs="Times New Roman"/>
          <w:color w:val="333333"/>
          <w:sz w:val="18"/>
        </w:rPr>
      </w:pPr>
    </w:p>
    <w:tbl>
      <w:tblPr>
        <w:tblW w:w="0" w:type="auto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31"/>
        <w:gridCol w:w="231"/>
      </w:tblGrid>
      <w:tr w:rsidR="00756600" w:rsidRPr="00756600" w:rsidTr="007566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600" w:rsidRPr="00756600" w:rsidRDefault="00756600" w:rsidP="007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6600" w:rsidRPr="00756600" w:rsidRDefault="00756600" w:rsidP="007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3E07" w:rsidRDefault="00756600"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>PART A — (10 x 3 = 30 marks</w:t>
      </w:r>
      <w:proofErr w:type="gramStart"/>
      <w:r w:rsidRPr="00756600">
        <w:rPr>
          <w:rFonts w:ascii="Verdana" w:eastAsia="Times New Roman" w:hAnsi="Verdana" w:cs="Times New Roman"/>
          <w:color w:val="333333"/>
          <w:sz w:val="18"/>
        </w:rPr>
        <w:t>)</w:t>
      </w:r>
      <w:proofErr w:type="gramEnd"/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>Answer ALL questions.</w:t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>All questions carry equal marks.</w:t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>1. Mention any three advantages of ‘Database Management System’.</w:t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>2. What is meant by data independence?</w:t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 xml:space="preserve">3. Define </w:t>
      </w:r>
      <w:proofErr w:type="gramStart"/>
      <w:r w:rsidRPr="00756600">
        <w:rPr>
          <w:rFonts w:ascii="Verdana" w:eastAsia="Times New Roman" w:hAnsi="Verdana" w:cs="Times New Roman"/>
          <w:color w:val="333333"/>
          <w:sz w:val="18"/>
        </w:rPr>
        <w:t>the terms :</w:t>
      </w:r>
      <w:proofErr w:type="gramEnd"/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>(a) Entities</w:t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>(b) Attributes.</w:t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>4. What is the difference between ‘Primary key’ and ‘secondary key’?</w:t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>5. Write the necessity to define NULL values.</w:t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>6. What is the use of condition box in QBE?</w:t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>7. Define functional dependencies.</w:t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>8. What is a trigger, and what are its parts?</w:t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>9. What is the main idea behind discretionary access control?</w:t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>10. What are the main components of an XML document?</w:t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>PART B — (4 x 10 = 40 marks</w:t>
      </w:r>
      <w:proofErr w:type="gramStart"/>
      <w:r w:rsidRPr="00756600">
        <w:rPr>
          <w:rFonts w:ascii="Verdana" w:eastAsia="Times New Roman" w:hAnsi="Verdana" w:cs="Times New Roman"/>
          <w:color w:val="333333"/>
          <w:sz w:val="18"/>
        </w:rPr>
        <w:t>)</w:t>
      </w:r>
      <w:proofErr w:type="gramEnd"/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>Answer any FOUR questions.</w:t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>All questions carry equal marks.</w:t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>11. Write a note on transaction management.</w:t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>12. Define the concept of aggregation. Give two examples of where this concept is useful.</w:t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>13. Explain the nested queries, aggregate operators, group by and having clauses with suitable examples.</w:t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>14. Explain briefly about clustering and indexing.</w:t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>15. Discuss in detail about the database tuning.</w:t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>16. Explain the similarities and differences of OODBMS and ORDBMS.</w:t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>PART C — (2 x 15 = 30 marks</w:t>
      </w:r>
      <w:proofErr w:type="gramStart"/>
      <w:r w:rsidRPr="00756600">
        <w:rPr>
          <w:rFonts w:ascii="Verdana" w:eastAsia="Times New Roman" w:hAnsi="Verdana" w:cs="Times New Roman"/>
          <w:color w:val="333333"/>
          <w:sz w:val="18"/>
        </w:rPr>
        <w:t>)</w:t>
      </w:r>
      <w:proofErr w:type="gramEnd"/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>Answer any TWO questions.</w:t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>All questions carry equal marks.</w:t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 xml:space="preserve">17. Draw an E-R diagram for a payroll system. Identify strong and </w:t>
      </w:r>
      <w:proofErr w:type="spellStart"/>
      <w:r w:rsidRPr="00756600">
        <w:rPr>
          <w:rFonts w:ascii="Verdana" w:eastAsia="Times New Roman" w:hAnsi="Verdana" w:cs="Times New Roman"/>
          <w:color w:val="333333"/>
          <w:sz w:val="18"/>
        </w:rPr>
        <w:t>week</w:t>
      </w:r>
      <w:proofErr w:type="spellEnd"/>
      <w:r w:rsidRPr="00756600">
        <w:rPr>
          <w:rFonts w:ascii="Verdana" w:eastAsia="Times New Roman" w:hAnsi="Verdana" w:cs="Times New Roman"/>
          <w:color w:val="333333"/>
          <w:sz w:val="18"/>
        </w:rPr>
        <w:t xml:space="preserve"> entities and relationships.</w:t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>18. Explain first, second and third normal forms with examples.</w:t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6600">
        <w:rPr>
          <w:rFonts w:ascii="Verdana" w:eastAsia="Times New Roman" w:hAnsi="Verdana" w:cs="Times New Roman"/>
          <w:color w:val="333333"/>
          <w:sz w:val="18"/>
        </w:rPr>
        <w:t>19. Explain in detail about the distributed DBMS architecture and distributed query processing</w:t>
      </w:r>
      <w:r w:rsidRPr="00756600">
        <w:rPr>
          <w:rFonts w:ascii="Verdana" w:eastAsia="Times New Roman" w:hAnsi="Verdana" w:cs="Times New Roman"/>
          <w:color w:val="333333"/>
          <w:sz w:val="18"/>
          <w:szCs w:val="18"/>
        </w:rPr>
        <w:br/>
      </w:r>
    </w:p>
    <w:sectPr w:rsidR="006C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6600"/>
    <w:rsid w:val="006C3E07"/>
    <w:rsid w:val="0075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6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6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756600"/>
  </w:style>
  <w:style w:type="character" w:customStyle="1" w:styleId="apple-converted-space">
    <w:name w:val="apple-converted-space"/>
    <w:basedOn w:val="DefaultParagraphFont"/>
    <w:rsid w:val="00756600"/>
  </w:style>
  <w:style w:type="character" w:styleId="Hyperlink">
    <w:name w:val="Hyperlink"/>
    <w:basedOn w:val="DefaultParagraphFont"/>
    <w:uiPriority w:val="99"/>
    <w:semiHidden/>
    <w:unhideWhenUsed/>
    <w:rsid w:val="00756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>http://sharingcentre.info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2011-04-25T03:21:00Z</dcterms:created>
  <dcterms:modified xsi:type="dcterms:W3CDTF">2011-04-25T03:21:00Z</dcterms:modified>
</cp:coreProperties>
</file>