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CB" w:rsidRPr="00BF63CB" w:rsidRDefault="00BF63CB" w:rsidP="00BF63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F63C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IRDA Question paper with Answer 2011 </w:t>
      </w:r>
      <w:proofErr w:type="spellStart"/>
      <w:r w:rsidRPr="00BF63CB">
        <w:rPr>
          <w:rFonts w:ascii="Arial" w:eastAsia="Times New Roman" w:hAnsi="Arial" w:cs="Arial"/>
          <w:b/>
          <w:bCs/>
          <w:color w:val="000000"/>
          <w:sz w:val="24"/>
          <w:szCs w:val="24"/>
        </w:rPr>
        <w:t>pdf</w:t>
      </w:r>
      <w:proofErr w:type="spellEnd"/>
      <w:r w:rsidRPr="00BF63C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Question Paper of IRD Solved </w:t>
      </w:r>
    </w:p>
    <w:p w:rsidR="00BF63CB" w:rsidRPr="00BF63CB" w:rsidRDefault="00BF63CB" w:rsidP="00BF63C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 Insurance works on the principle of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Trust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Sharing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Randomness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All of the above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 Insurance is legitimate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when an adverse happening is likely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When an adverse happening is unlikely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When an adverse happening is certain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In all the above three situations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 Insurance benefits replace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All physical losses, in full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All physical losses, partly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All monetary losses, in full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The monetary losses, but only to some extent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4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People hesitate to buy life insurance because they are not aware of their needs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People hesitate to buy life insurance because they prefer to enjoy the present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5 Which is the right time for taking life insurance?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When you are about to get married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Soon after you have got married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Just when you are joined a new job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All the three ‘times’ are right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6 Retention of risk may be done conveniently by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Large corporations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Small companies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Single individuals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None of the three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7 A valuation is done by a life insurer because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It is a statutory requirement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It is necessary to be able to declare dividends to shareholders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It tells the insurer how well it is managing the business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All of the above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8 The reason for charging level premiums is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Risk increases as age increases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b It is convenient to the policyholder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It is convenient to the insurer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All the above reasons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9 What does a premium depend upon?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The place of worship visited by the person to be insured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The state of health of the policyholder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The decision of the underwriter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The report of the agent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10 State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In group insurance, a single policy is issued covering many persons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A master policy covers servants of a master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11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In a limited payment policy, there is a maximum limit to the SA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In a limited payment policy, there is a maximum limit to the term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12 Which one of the following statements is true with regard to Children’s policies?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On vesting, the insured person has an option to change the term of the policy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On vesting the insured person has an option to increase the SA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13 Which of the following could be the basis of the cover in a group policy?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Height of the life insured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Age of the life insured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Size of the insured’s family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All the three above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14 Which one of the following statements is true with regard to Children’s policies?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On vesting, the insured person has an option to change the term of the policy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On vesting the insured person has an option to increase the SA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15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Every plan of insurance is a combination of two basic plans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The name given to a plan indicates the benefits available under the plan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 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16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a Underwriting is done only when there is a medical examination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Medical examination is necessary before a policy can be issued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17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The underwriter determines the premium to be charged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The underwriter is an employee of the insurer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18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If the underwriter feels that the risk is more, he will accept at OR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If the underwriter feels that the risk is more, he may impose a lien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19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The schedule of a policy is not altered after the policy is issued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Changes in the terms of the policy are made through endorsements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20 The date of issue of the FPR indicates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The date when the risk effectively begins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The date when the next premium falls due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The date when the policy will commence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None of the above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21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In the case of SSS policies, renewal premium receipts are issued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In the case of SSS policies, FPRs are issued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22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Assignee is free from the assignor’s obligations under the policy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A nomination is automatically cancelled when a loan is taken under the policy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23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The beneficiaries under the MWP Act can be any member of the family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A policy can be taken under the MMWP Act for the benefit of parents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24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br/>
        <w:t>a Foreclosure can be done only with the consent of the policyholder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Foreclosure can be done only after informing the policyholder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25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Revivals are not done unless the entire outstanding premium is paid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Revivals are not done unless the underwriter agrees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26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Foreclosure action cannot be taken till a notice is served on the policyholder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When a foreclosure action is taken, nothing is payable to the policyholder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27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The beneficiaries under the MWP Act can be any member of the family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A policy can be taken under the MMWP Act for the benefit of parents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28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spell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presumption of death is not the same as proof of death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Presumption of death allows inheritance of property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29 When does a claim arise under an insurance policy?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Whenever the policyholder feels the need for money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When the insured events happen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When a premium is not paid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Whenever any of the three things mentioned above happen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30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 xml:space="preserve">a Maturity claim </w:t>
      </w:r>
      <w:proofErr w:type="spell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cheques</w:t>
      </w:r>
      <w:proofErr w:type="spell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are paid to the trustees in a MWP Act case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 xml:space="preserve">b Maturity claim </w:t>
      </w:r>
      <w:proofErr w:type="spell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cheques</w:t>
      </w:r>
      <w:proofErr w:type="spell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are paid to the beneficiaries in a MWP Act case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31 If a claim is made in January 2007 under a policy, which commenced in May 2002, stating that the life insured had died in April 2004,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Section 45 of the Act will not apply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The claim can be treated as an early claim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Foul play must be suspected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All the three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br/>
        <w:t>32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spell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policy reported to be lost, may actually have been assigned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A policy has no value after the payment of survival benefits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33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The foreign exchange regulations apply if the life insured is a non-resident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The foreign exchange regulations apply if the claimant is a non-resident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34 State which of the following statements is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ULIPs provide for flexibility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ULIPs are better than traditional policies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above statements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above statements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35 State which of the following statements is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In ULIPs, the offer bid spread is the difference between the two prices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In ULIPs, the offer bid spread, will in some cases be zero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above statements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above statements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36 State which of the following statements is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In ULIPs the insurance cover must be a minimum multiple of the premium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ULIPs can be surrendered after two years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above statements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above statements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37 State which one of the following statements is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Life insurance is the best savings scheme for all persons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Life insurance is the best investment scheme for young persons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38 Which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An insurance agent has fixed working hours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An insurance agent has to mark his attendance in office every day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An insurance agent works according to his schedule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An insurance agent cannot do any other work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39 State which one of the following statements is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When vital information is not disclosed, the policyholder is benefited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When a claim is repudiated, the agent’s trustworthiness is affected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40 State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The social sector is not only in the urban areas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The social sector includes the unorganized sector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41 State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The Ombudsman’s authority is limited to claims matters only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The Ombudsman is not a judicial authority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42 State which one of the following statements is correct?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The tax provisions are the same for all kinds of savings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The tax provisions are included in the Constitution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Both the statements above are correct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Both the statements above are wrong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 xml:space="preserve">43 A proposal for SA of Rs. 10 </w:t>
      </w:r>
      <w:proofErr w:type="spell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lakhs</w:t>
      </w:r>
      <w:proofErr w:type="spell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with DAB for monthly mode under SSS.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 xml:space="preserve">Proposer had a previous policy of Rs. 5 </w:t>
      </w:r>
      <w:proofErr w:type="spell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lakhs</w:t>
      </w:r>
      <w:proofErr w:type="spell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with DAB. Proposal was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 xml:space="preserve">accepted with health extra of Rs. 2.75 per thousand SA </w:t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premium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for DAB Re 1 per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 xml:space="preserve">thousand. </w:t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5% extra for monthly mode.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large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SA rebate of Rs 2/- per thousand for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 xml:space="preserve">1 </w:t>
      </w:r>
      <w:proofErr w:type="spell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lakh</w:t>
      </w:r>
      <w:proofErr w:type="spell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and above. Tabular premium Rs. 48.20 maximum total SA on which DAB is allowed is Rs. 10/- </w:t>
      </w:r>
      <w:proofErr w:type="spell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lakhs</w:t>
      </w:r>
      <w:proofErr w:type="spell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Find monthly (SSS) premium, rounded off to the next higher rupee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4102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4121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4183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4195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44 Find out surrender value on the basis of following data (the answer to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be rounded off to the next lower rupee). SA Rs.30, 000 DOC- 15.6.1992</w:t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Endowment with profit - 30 years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Due date of last premium paid 15-06-2007 mode half yearly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Accrued bonus Rs.750/- per thousand SA. SV factor 23%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3670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3765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8740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None of these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 xml:space="preserve">45 A money back policy for SA. </w:t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of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Rs.50,000/- Matured after 25 years.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Survival benefits of 15% each had been paid at the end of 5th, 10th, 15th</w:t>
      </w:r>
      <w:proofErr w:type="gramStart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proofErr w:type="gramEnd"/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and 20th years. Bonus had accrued at Rs.965/- per Rs.1000/- SA. Interim bonus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@ Rs.25/- per thousand SA is payable. What is the maturity claim amount?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 68250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b 69500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 98250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d 99500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Correct Answers Practice Paper 6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 d 16 d 31 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 a 17 c 32 a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 d 18 b 33 c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4 c 19 c 34 a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5 d 20 a 35 c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6 a 21 b 36 a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7 d 22 d 37 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8 d 23 d 38 c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9 c 24 b 39 b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10 a 25 d 40 c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11 c 26 a 41 b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12 c 27 d 42 d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13 b 28 c 43 b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14 c 29 b 44 c</w:t>
      </w:r>
      <w:r w:rsidRPr="00BF63CB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15 a 30 a 45 b</w:t>
      </w:r>
    </w:p>
    <w:p w:rsidR="00BB711C" w:rsidRDefault="00BB711C"/>
    <w:sectPr w:rsidR="00BB711C" w:rsidSect="00BB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3CB"/>
    <w:rsid w:val="00BB711C"/>
    <w:rsid w:val="00B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1C"/>
  </w:style>
  <w:style w:type="paragraph" w:styleId="Heading3">
    <w:name w:val="heading 3"/>
    <w:basedOn w:val="Normal"/>
    <w:link w:val="Heading3Char"/>
    <w:uiPriority w:val="9"/>
    <w:qFormat/>
    <w:rsid w:val="00BF63C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63C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7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5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0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8122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7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1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4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2011-02-23T13:59:00Z</dcterms:created>
  <dcterms:modified xsi:type="dcterms:W3CDTF">2011-02-23T14:00:00Z</dcterms:modified>
</cp:coreProperties>
</file>