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18" w:rsidRDefault="00624C19">
      <w:r>
        <w:rPr>
          <w:rStyle w:val="apple-style-span"/>
          <w:rFonts w:ascii="Verdana" w:hAnsi="Verdana"/>
          <w:color w:val="666362"/>
          <w:sz w:val="18"/>
          <w:szCs w:val="18"/>
        </w:rPr>
        <w:t>D 31997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SIXTH SEMESTER B.TECH. (ENGINEERING) DEGREE EXAMINATION JUNE 2007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AI 04 603 BIOMEDICAL INSTRUMENTATION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2004 admissions)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Time Three Hours. Maximum:100 Marks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1.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a) What are the important characteristics of medical instrumentation system?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b) Explain the propagation of action potentials.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c) Explain the indirect measurement of blood pressure.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d) Explain the blood pressure measurement based on electromagnetic induction.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e) Briefly discuss the anatomy of the nervous system.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f) Write short note on Electromyogram.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g) Explain the basic principle of ultrasonic imaging system.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h) Briefly explain the tests on blood cells.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(8x5=40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666362"/>
          <w:sz w:val="18"/>
          <w:szCs w:val="18"/>
        </w:rPr>
        <w:t> 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 Explain the main instrument system with the help of a block diagram.(8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(b) Give a brief discussion of the physiological systems of the body.(7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Or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 Explain Resting potential and action potentials. (8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(b) Explain skin surface electrodes.(7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111.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(a)Explain with the help of a block diagram the operation of ECG machine. (15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Or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(a)Explain any one method to measure blood pressure directly.(8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(b)Explain how heart sound is measured.(7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lastRenderedPageBreak/>
        <w:t>1V.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(a)Explain EEG measurement.(8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(b)Discuss the physiology of respiratory system.(7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Or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Explain in detail the theory of pacemakers and their classification.(15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V. Explain the principle of generation of X-rays. What are the uses of X-rays. (15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Or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(a) Explain the ultrasonic imaging system.(8 marks)</w:t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Fonts w:ascii="Verdana" w:hAnsi="Verdana"/>
          <w:color w:val="666362"/>
          <w:sz w:val="18"/>
          <w:szCs w:val="18"/>
        </w:rPr>
        <w:br/>
      </w:r>
      <w:r>
        <w:rPr>
          <w:rStyle w:val="apple-style-span"/>
          <w:rFonts w:ascii="Verdana" w:hAnsi="Verdana"/>
          <w:color w:val="666362"/>
          <w:sz w:val="18"/>
          <w:szCs w:val="18"/>
        </w:rPr>
        <w:t>(b) Write notes of telemedicine.</w:t>
      </w:r>
    </w:p>
    <w:sectPr w:rsidR="0010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4C19"/>
    <w:rsid w:val="00102318"/>
    <w:rsid w:val="0062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24C19"/>
  </w:style>
  <w:style w:type="character" w:customStyle="1" w:styleId="apple-converted-space">
    <w:name w:val="apple-converted-space"/>
    <w:basedOn w:val="DefaultParagraphFont"/>
    <w:rsid w:val="0062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>http://sharingcentre.info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2011-02-17T01:51:00Z</dcterms:created>
  <dcterms:modified xsi:type="dcterms:W3CDTF">2011-02-17T01:51:00Z</dcterms:modified>
</cp:coreProperties>
</file>